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326" w:rsidRPr="003F06C0" w:rsidRDefault="00045326" w:rsidP="003F06C0">
      <w:pPr>
        <w:autoSpaceDE w:val="0"/>
        <w:autoSpaceDN w:val="0"/>
        <w:adjustRightInd w:val="0"/>
        <w:spacing w:after="0" w:line="240" w:lineRule="auto"/>
        <w:ind w:firstLine="709"/>
        <w:jc w:val="center"/>
        <w:rPr>
          <w:rFonts w:ascii="Times New Roman" w:eastAsia="Times New Roman" w:hAnsi="Times New Roman"/>
          <w:b/>
          <w:bCs/>
          <w:color w:val="000000" w:themeColor="text1"/>
          <w:sz w:val="28"/>
          <w:szCs w:val="28"/>
          <w:lang w:val="tt-RU" w:eastAsia="ru-RU"/>
        </w:rPr>
      </w:pPr>
      <w:r w:rsidRPr="003F06C0">
        <w:rPr>
          <w:rFonts w:ascii="Times New Roman" w:eastAsia="Times New Roman" w:hAnsi="Times New Roman"/>
          <w:b/>
          <w:bCs/>
          <w:color w:val="000000" w:themeColor="text1"/>
          <w:sz w:val="28"/>
          <w:szCs w:val="28"/>
          <w:lang w:val="tt-RU" w:eastAsia="ru-RU"/>
        </w:rPr>
        <w:t>Уку предметын үзләштерүнең планлаштырылган  нәтиҗәләре</w:t>
      </w:r>
    </w:p>
    <w:p w:rsidR="00045326" w:rsidRPr="003A55AD" w:rsidRDefault="00045326" w:rsidP="003A55AD">
      <w:pPr>
        <w:autoSpaceDE w:val="0"/>
        <w:autoSpaceDN w:val="0"/>
        <w:adjustRightInd w:val="0"/>
        <w:spacing w:after="0" w:line="240" w:lineRule="auto"/>
        <w:ind w:left="709"/>
        <w:jc w:val="both"/>
        <w:rPr>
          <w:rFonts w:ascii="Times New Roman" w:eastAsia="Times New Roman" w:hAnsi="Times New Roman"/>
          <w:b/>
          <w:bCs/>
          <w:color w:val="000000" w:themeColor="text1"/>
          <w:sz w:val="24"/>
          <w:szCs w:val="24"/>
          <w:lang w:val="tt-RU" w:eastAsia="ru-RU"/>
        </w:rPr>
      </w:pPr>
    </w:p>
    <w:p w:rsidR="00045326" w:rsidRPr="003F06C0" w:rsidRDefault="00045326" w:rsidP="003F06C0">
      <w:pPr>
        <w:autoSpaceDE w:val="0"/>
        <w:autoSpaceDN w:val="0"/>
        <w:adjustRightInd w:val="0"/>
        <w:spacing w:after="0" w:line="240" w:lineRule="auto"/>
        <w:ind w:firstLine="709"/>
        <w:jc w:val="both"/>
        <w:rPr>
          <w:rFonts w:ascii="Times New Roman" w:eastAsia="Times New Roman" w:hAnsi="Times New Roman"/>
          <w:b/>
          <w:bCs/>
          <w:color w:val="000000" w:themeColor="text1"/>
          <w:sz w:val="24"/>
          <w:szCs w:val="24"/>
          <w:lang w:val="tt-RU" w:eastAsia="ru-RU"/>
        </w:rPr>
      </w:pPr>
      <w:r w:rsidRPr="003F06C0">
        <w:rPr>
          <w:rFonts w:ascii="Times New Roman" w:eastAsia="Times New Roman" w:hAnsi="Times New Roman"/>
          <w:b/>
          <w:bCs/>
          <w:color w:val="000000" w:themeColor="text1"/>
          <w:sz w:val="24"/>
          <w:szCs w:val="24"/>
          <w:lang w:val="tt-RU" w:eastAsia="ru-RU"/>
        </w:rPr>
        <w:t xml:space="preserve">Шәхескә кагылышлы нәтиҗәләр: </w:t>
      </w:r>
    </w:p>
    <w:p w:rsidR="00045326" w:rsidRPr="003F06C0" w:rsidRDefault="00045326" w:rsidP="003F06C0">
      <w:pPr>
        <w:tabs>
          <w:tab w:val="left" w:pos="709"/>
          <w:tab w:val="left" w:pos="993"/>
        </w:tabs>
        <w:spacing w:after="0" w:line="240" w:lineRule="auto"/>
        <w:ind w:left="709"/>
        <w:jc w:val="both"/>
        <w:rPr>
          <w:rFonts w:ascii="Times New Roman" w:hAnsi="Times New Roman"/>
          <w:color w:val="000000" w:themeColor="text1"/>
          <w:sz w:val="24"/>
          <w:szCs w:val="24"/>
          <w:lang w:val="be-BY"/>
        </w:rPr>
      </w:pPr>
      <w:r w:rsidRPr="003F06C0">
        <w:rPr>
          <w:rFonts w:ascii="Times New Roman" w:eastAsia="Times New Roman" w:hAnsi="Times New Roman"/>
          <w:b/>
          <w:bCs/>
          <w:color w:val="000000" w:themeColor="text1"/>
          <w:sz w:val="24"/>
          <w:szCs w:val="24"/>
          <w:lang w:val="tt-RU" w:eastAsia="ru-RU"/>
        </w:rPr>
        <w:t xml:space="preserve">- </w:t>
      </w:r>
      <w:r w:rsidRPr="003F06C0">
        <w:rPr>
          <w:rFonts w:ascii="Times New Roman" w:hAnsi="Times New Roman"/>
          <w:color w:val="000000" w:themeColor="text1"/>
          <w:sz w:val="24"/>
          <w:szCs w:val="24"/>
          <w:lang w:val="be-BY"/>
        </w:rPr>
        <w:t>әдәбиятның кеше тормышындагы ролен билгели алу;</w:t>
      </w:r>
    </w:p>
    <w:p w:rsidR="00045326" w:rsidRPr="003F06C0" w:rsidRDefault="00045326" w:rsidP="003F06C0">
      <w:pPr>
        <w:tabs>
          <w:tab w:val="left" w:pos="709"/>
          <w:tab w:val="left" w:pos="993"/>
        </w:tabs>
        <w:spacing w:after="0" w:line="240" w:lineRule="auto"/>
        <w:ind w:left="709"/>
        <w:jc w:val="both"/>
        <w:rPr>
          <w:rFonts w:ascii="Times New Roman" w:hAnsi="Times New Roman"/>
          <w:color w:val="000000" w:themeColor="text1"/>
          <w:sz w:val="24"/>
          <w:szCs w:val="24"/>
          <w:lang w:val="be-BY"/>
        </w:rPr>
      </w:pPr>
      <w:r w:rsidRPr="003F06C0">
        <w:rPr>
          <w:rFonts w:ascii="Times New Roman" w:hAnsi="Times New Roman"/>
          <w:color w:val="000000" w:themeColor="text1"/>
          <w:sz w:val="24"/>
          <w:szCs w:val="24"/>
          <w:lang w:val="be-BY"/>
        </w:rPr>
        <w:t xml:space="preserve">- үз халкыңның тарихы, мәдәнияте, әдәбияты белән горурлану хисләренә ия булу; </w:t>
      </w:r>
    </w:p>
    <w:p w:rsidR="00045326" w:rsidRPr="003F06C0" w:rsidRDefault="00045326" w:rsidP="003F06C0">
      <w:pPr>
        <w:tabs>
          <w:tab w:val="left" w:pos="709"/>
          <w:tab w:val="left" w:pos="993"/>
        </w:tabs>
        <w:spacing w:after="0" w:line="240" w:lineRule="auto"/>
        <w:ind w:left="709"/>
        <w:jc w:val="both"/>
        <w:rPr>
          <w:rFonts w:ascii="Times New Roman" w:hAnsi="Times New Roman"/>
          <w:color w:val="000000" w:themeColor="text1"/>
          <w:sz w:val="24"/>
          <w:szCs w:val="24"/>
          <w:lang w:val="be-BY"/>
        </w:rPr>
      </w:pPr>
      <w:r w:rsidRPr="003F06C0">
        <w:rPr>
          <w:rFonts w:ascii="Times New Roman" w:hAnsi="Times New Roman"/>
          <w:color w:val="000000" w:themeColor="text1"/>
          <w:sz w:val="24"/>
          <w:szCs w:val="24"/>
          <w:lang w:val="be-BY"/>
        </w:rPr>
        <w:t>-</w:t>
      </w:r>
      <w:r w:rsidR="003F06C0">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милләткә мәхәббәт хисенең тирәнлеген, милләткә хезмәт итүнең бөеклегенә төшенү;</w:t>
      </w:r>
    </w:p>
    <w:p w:rsidR="00045326" w:rsidRPr="003F06C0" w:rsidRDefault="00045326" w:rsidP="003F06C0">
      <w:pPr>
        <w:tabs>
          <w:tab w:val="left" w:pos="709"/>
          <w:tab w:val="left" w:pos="993"/>
        </w:tabs>
        <w:spacing w:after="0" w:line="240" w:lineRule="auto"/>
        <w:ind w:left="709"/>
        <w:jc w:val="both"/>
        <w:rPr>
          <w:rFonts w:ascii="Times New Roman" w:hAnsi="Times New Roman"/>
          <w:color w:val="000000" w:themeColor="text1"/>
          <w:sz w:val="24"/>
          <w:szCs w:val="24"/>
          <w:lang w:val="be-BY"/>
        </w:rPr>
      </w:pPr>
      <w:r w:rsidRPr="003F06C0">
        <w:rPr>
          <w:rFonts w:ascii="Times New Roman" w:hAnsi="Times New Roman"/>
          <w:color w:val="000000" w:themeColor="text1"/>
          <w:sz w:val="24"/>
          <w:szCs w:val="24"/>
          <w:lang w:val="be-BY"/>
        </w:rPr>
        <w:t>- әсәр геройлары үрнәгендә үзеңдә уңай сыйфатлар булдыру;</w:t>
      </w:r>
    </w:p>
    <w:p w:rsidR="00045326" w:rsidRPr="003F06C0" w:rsidRDefault="00045326" w:rsidP="003F06C0">
      <w:pPr>
        <w:tabs>
          <w:tab w:val="left" w:pos="709"/>
          <w:tab w:val="left" w:pos="993"/>
        </w:tabs>
        <w:spacing w:after="0" w:line="240" w:lineRule="auto"/>
        <w:ind w:left="709"/>
        <w:jc w:val="both"/>
        <w:rPr>
          <w:rFonts w:ascii="Times New Roman" w:hAnsi="Times New Roman"/>
          <w:color w:val="000000" w:themeColor="text1"/>
          <w:sz w:val="24"/>
          <w:szCs w:val="24"/>
          <w:lang w:val="be-BY"/>
        </w:rPr>
      </w:pPr>
      <w:r w:rsidRPr="003F06C0">
        <w:rPr>
          <w:rFonts w:ascii="Times New Roman" w:hAnsi="Times New Roman"/>
          <w:color w:val="000000" w:themeColor="text1"/>
          <w:sz w:val="24"/>
          <w:szCs w:val="24"/>
          <w:lang w:val="be-BY"/>
        </w:rPr>
        <w:t>-</w:t>
      </w:r>
      <w:r w:rsidR="003F06C0">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янәшәдәге кешеләргә игътибарлылык, дусларга карата хөрмәт хисе булу, һөнәр турында җитди караш формалашу;</w:t>
      </w:r>
    </w:p>
    <w:p w:rsidR="00045326" w:rsidRPr="003F06C0" w:rsidRDefault="00045326" w:rsidP="003F06C0">
      <w:pPr>
        <w:tabs>
          <w:tab w:val="left" w:pos="709"/>
          <w:tab w:val="left" w:pos="993"/>
        </w:tabs>
        <w:spacing w:after="0" w:line="240" w:lineRule="auto"/>
        <w:ind w:left="709"/>
        <w:jc w:val="both"/>
        <w:rPr>
          <w:rFonts w:ascii="Times New Roman" w:hAnsi="Times New Roman"/>
          <w:color w:val="000000" w:themeColor="text1"/>
          <w:sz w:val="24"/>
          <w:szCs w:val="24"/>
          <w:lang w:val="be-BY"/>
        </w:rPr>
      </w:pPr>
      <w:r w:rsidRPr="003F06C0">
        <w:rPr>
          <w:rFonts w:ascii="Times New Roman" w:hAnsi="Times New Roman"/>
          <w:color w:val="000000" w:themeColor="text1"/>
          <w:sz w:val="24"/>
          <w:szCs w:val="24"/>
          <w:lang w:val="be-BY"/>
        </w:rPr>
        <w:t>-</w:t>
      </w:r>
      <w:r w:rsidR="003F06C0">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рухи байлыкның зур бәхет булуын аңлау</w:t>
      </w:r>
    </w:p>
    <w:p w:rsidR="00045326" w:rsidRPr="003F06C0" w:rsidRDefault="00045326" w:rsidP="003F06C0">
      <w:pPr>
        <w:tabs>
          <w:tab w:val="left" w:pos="709"/>
          <w:tab w:val="left" w:pos="993"/>
        </w:tabs>
        <w:spacing w:after="0" w:line="240" w:lineRule="auto"/>
        <w:ind w:left="709"/>
        <w:jc w:val="both"/>
        <w:rPr>
          <w:rFonts w:ascii="Times New Roman" w:hAnsi="Times New Roman"/>
          <w:color w:val="000000" w:themeColor="text1"/>
          <w:sz w:val="24"/>
          <w:szCs w:val="24"/>
          <w:lang w:val="be-BY"/>
        </w:rPr>
      </w:pPr>
      <w:r w:rsidRPr="003F06C0">
        <w:rPr>
          <w:rFonts w:ascii="Times New Roman" w:hAnsi="Times New Roman"/>
          <w:color w:val="000000" w:themeColor="text1"/>
          <w:sz w:val="24"/>
          <w:szCs w:val="24"/>
          <w:lang w:val="be-BY"/>
        </w:rPr>
        <w:t>-</w:t>
      </w:r>
      <w:r w:rsidR="003F06C0">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укучының  җаваплылык хисен активлаштыру;</w:t>
      </w:r>
    </w:p>
    <w:p w:rsidR="003F06C0" w:rsidRDefault="00045326" w:rsidP="003F06C0">
      <w:pPr>
        <w:tabs>
          <w:tab w:val="left" w:pos="709"/>
          <w:tab w:val="left" w:pos="993"/>
        </w:tabs>
        <w:spacing w:after="0" w:line="240" w:lineRule="auto"/>
        <w:ind w:left="709"/>
        <w:jc w:val="both"/>
        <w:rPr>
          <w:rFonts w:ascii="Times New Roman" w:hAnsi="Times New Roman"/>
          <w:color w:val="000000" w:themeColor="text1"/>
          <w:sz w:val="24"/>
          <w:szCs w:val="24"/>
          <w:lang w:val="be-BY"/>
        </w:rPr>
      </w:pPr>
      <w:r w:rsidRPr="003F06C0">
        <w:rPr>
          <w:rFonts w:ascii="Times New Roman" w:hAnsi="Times New Roman"/>
          <w:color w:val="000000" w:themeColor="text1"/>
          <w:sz w:val="24"/>
          <w:szCs w:val="24"/>
          <w:lang w:val="be-BY"/>
        </w:rPr>
        <w:t>-</w:t>
      </w:r>
      <w:r w:rsidR="003F06C0">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 xml:space="preserve">укуга һәм хезмәткә уңай мөнәсәбәт булдыру; </w:t>
      </w:r>
    </w:p>
    <w:p w:rsidR="00045326" w:rsidRPr="003F06C0" w:rsidRDefault="003F06C0" w:rsidP="003F06C0">
      <w:pPr>
        <w:tabs>
          <w:tab w:val="left" w:pos="709"/>
          <w:tab w:val="left" w:pos="993"/>
        </w:tabs>
        <w:spacing w:after="0" w:line="240" w:lineRule="auto"/>
        <w:ind w:left="709"/>
        <w:jc w:val="both"/>
        <w:rPr>
          <w:rFonts w:ascii="Times New Roman" w:hAnsi="Times New Roman"/>
          <w:color w:val="000000" w:themeColor="text1"/>
          <w:sz w:val="24"/>
          <w:szCs w:val="24"/>
          <w:lang w:val="tt-RU"/>
        </w:rPr>
      </w:pPr>
      <w:r>
        <w:rPr>
          <w:rFonts w:ascii="Times New Roman" w:hAnsi="Times New Roman"/>
          <w:color w:val="000000" w:themeColor="text1"/>
          <w:sz w:val="24"/>
          <w:szCs w:val="24"/>
          <w:lang w:val="be-BY"/>
        </w:rPr>
        <w:t xml:space="preserve">- </w:t>
      </w:r>
      <w:r w:rsidR="00045326" w:rsidRPr="003F06C0">
        <w:rPr>
          <w:rFonts w:ascii="Times New Roman" w:hAnsi="Times New Roman"/>
          <w:color w:val="000000" w:themeColor="text1"/>
          <w:sz w:val="24"/>
          <w:szCs w:val="24"/>
          <w:lang w:val="be-BY"/>
        </w:rPr>
        <w:t xml:space="preserve">баланың үзаңын үстерү, милләтне, ватанны </w:t>
      </w:r>
      <w:r w:rsidR="00045326" w:rsidRPr="003F06C0">
        <w:rPr>
          <w:rFonts w:ascii="Times New Roman" w:hAnsi="Times New Roman"/>
          <w:color w:val="000000" w:themeColor="text1"/>
          <w:sz w:val="24"/>
          <w:szCs w:val="24"/>
          <w:lang w:val="tt-RU"/>
        </w:rPr>
        <w:t>яратырга өйрәтү, горурлык һәм гражданлык хисләре тәрбияләү;</w:t>
      </w:r>
    </w:p>
    <w:p w:rsidR="00045326" w:rsidRPr="003F06C0" w:rsidRDefault="00045326" w:rsidP="003F06C0">
      <w:pPr>
        <w:tabs>
          <w:tab w:val="left" w:pos="709"/>
          <w:tab w:val="left" w:pos="993"/>
        </w:tabs>
        <w:suppressAutoHyphens/>
        <w:spacing w:after="0" w:line="240" w:lineRule="auto"/>
        <w:ind w:left="709"/>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w:t>
      </w:r>
      <w:r w:rsidR="003F06C0">
        <w:rPr>
          <w:rFonts w:ascii="Times New Roman" w:hAnsi="Times New Roman"/>
          <w:color w:val="000000" w:themeColor="text1"/>
          <w:sz w:val="24"/>
          <w:szCs w:val="24"/>
          <w:lang w:val="tt-RU"/>
        </w:rPr>
        <w:t xml:space="preserve"> </w:t>
      </w:r>
      <w:r w:rsidRPr="003F06C0">
        <w:rPr>
          <w:rFonts w:ascii="Times New Roman" w:hAnsi="Times New Roman"/>
          <w:color w:val="000000" w:themeColor="text1"/>
          <w:sz w:val="24"/>
          <w:szCs w:val="24"/>
          <w:lang w:val="tt-RU"/>
        </w:rPr>
        <w:t>әхлак нормаларын</w:t>
      </w:r>
      <w:r w:rsidRPr="003F06C0">
        <w:rPr>
          <w:rFonts w:ascii="Times New Roman" w:hAnsi="Times New Roman"/>
          <w:color w:val="000000" w:themeColor="text1"/>
          <w:sz w:val="24"/>
          <w:szCs w:val="24"/>
          <w:lang w:val="be-BY"/>
        </w:rPr>
        <w:t>, җәмгыятьтә яшәү кагыйдәләрен</w:t>
      </w:r>
      <w:r w:rsidRPr="003F06C0">
        <w:rPr>
          <w:rFonts w:ascii="Times New Roman" w:hAnsi="Times New Roman"/>
          <w:color w:val="000000" w:themeColor="text1"/>
          <w:sz w:val="24"/>
          <w:szCs w:val="24"/>
          <w:lang w:val="tt-RU"/>
        </w:rPr>
        <w:t xml:space="preserve"> төшендерү</w:t>
      </w:r>
      <w:r w:rsidRPr="003F06C0">
        <w:rPr>
          <w:rFonts w:ascii="Times New Roman" w:hAnsi="Times New Roman"/>
          <w:color w:val="000000" w:themeColor="text1"/>
          <w:sz w:val="24"/>
          <w:szCs w:val="24"/>
          <w:lang w:val="be-BY"/>
        </w:rPr>
        <w:t>;</w:t>
      </w:r>
    </w:p>
    <w:p w:rsidR="00045326" w:rsidRPr="003F06C0" w:rsidRDefault="00045326" w:rsidP="003A55AD">
      <w:pPr>
        <w:tabs>
          <w:tab w:val="left" w:pos="142"/>
          <w:tab w:val="left" w:pos="993"/>
        </w:tabs>
        <w:spacing w:after="0" w:line="240" w:lineRule="auto"/>
        <w:ind w:left="709"/>
        <w:jc w:val="both"/>
        <w:rPr>
          <w:rFonts w:ascii="Times New Roman" w:hAnsi="Times New Roman"/>
          <w:color w:val="000000" w:themeColor="text1"/>
          <w:sz w:val="24"/>
          <w:szCs w:val="24"/>
          <w:lang w:val="be-BY"/>
        </w:rPr>
      </w:pPr>
      <w:r w:rsidRPr="003F06C0">
        <w:rPr>
          <w:rFonts w:ascii="Times New Roman" w:hAnsi="Times New Roman"/>
          <w:color w:val="000000" w:themeColor="text1"/>
          <w:sz w:val="24"/>
          <w:szCs w:val="24"/>
          <w:lang w:val="tt-RU"/>
        </w:rPr>
        <w:t>-</w:t>
      </w:r>
      <w:r w:rsidR="003F06C0">
        <w:rPr>
          <w:rFonts w:ascii="Times New Roman" w:hAnsi="Times New Roman"/>
          <w:color w:val="000000" w:themeColor="text1"/>
          <w:sz w:val="24"/>
          <w:szCs w:val="24"/>
          <w:lang w:val="tt-RU"/>
        </w:rPr>
        <w:t xml:space="preserve"> </w:t>
      </w:r>
      <w:r w:rsidRPr="003F06C0">
        <w:rPr>
          <w:rFonts w:ascii="Times New Roman" w:hAnsi="Times New Roman"/>
          <w:color w:val="000000" w:themeColor="text1"/>
          <w:sz w:val="24"/>
          <w:szCs w:val="24"/>
          <w:lang w:val="be-BY"/>
        </w:rPr>
        <w:t xml:space="preserve">төрле чыганаклардан (сүзлекләр, энциклопедияләр, интернет-ресурслар һ.б.) танып-белү һәм коммуникатив ихтыяҗларны   канәгатьләндерерлек мәгълүматлар табарга күнектерү. </w:t>
      </w:r>
    </w:p>
    <w:p w:rsidR="00045326" w:rsidRPr="003F06C0" w:rsidRDefault="00045326" w:rsidP="003A55AD">
      <w:pPr>
        <w:tabs>
          <w:tab w:val="left" w:pos="142"/>
        </w:tabs>
        <w:spacing w:after="0" w:line="240" w:lineRule="auto"/>
        <w:ind w:left="709"/>
        <w:jc w:val="both"/>
        <w:rPr>
          <w:rFonts w:ascii="Times New Roman" w:hAnsi="Times New Roman"/>
          <w:b/>
          <w:color w:val="000000" w:themeColor="text1"/>
          <w:sz w:val="24"/>
          <w:szCs w:val="24"/>
          <w:lang w:val="be-BY"/>
        </w:rPr>
      </w:pPr>
      <w:r w:rsidRPr="003F06C0">
        <w:rPr>
          <w:rFonts w:ascii="Times New Roman" w:hAnsi="Times New Roman"/>
          <w:b/>
          <w:color w:val="000000" w:themeColor="text1"/>
          <w:sz w:val="24"/>
          <w:szCs w:val="24"/>
          <w:lang w:val="be-BY"/>
        </w:rPr>
        <w:t xml:space="preserve">Метапредмет нәтиҗәләр: </w:t>
      </w:r>
    </w:p>
    <w:p w:rsidR="00045326" w:rsidRPr="003F06C0" w:rsidRDefault="00045326" w:rsidP="003A55AD">
      <w:pPr>
        <w:spacing w:after="0" w:line="240" w:lineRule="auto"/>
        <w:ind w:left="709"/>
        <w:jc w:val="both"/>
        <w:rPr>
          <w:rFonts w:ascii="Times New Roman" w:hAnsi="Times New Roman"/>
          <w:color w:val="000000" w:themeColor="text1"/>
          <w:sz w:val="24"/>
          <w:szCs w:val="24"/>
          <w:lang w:val="be-BY"/>
        </w:rPr>
      </w:pPr>
      <w:r w:rsidRPr="003F06C0">
        <w:rPr>
          <w:rFonts w:ascii="Times New Roman" w:hAnsi="Times New Roman"/>
          <w:color w:val="000000" w:themeColor="text1"/>
          <w:sz w:val="24"/>
          <w:szCs w:val="24"/>
          <w:lang w:val="be-BY"/>
        </w:rPr>
        <w:t>-</w:t>
      </w:r>
      <w:r w:rsidR="003F06C0">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Әдәбиятны иҗтимагый һәм мәдәни тормыш-күренешләре белән бәйлелектә аңлау</w:t>
      </w:r>
    </w:p>
    <w:p w:rsidR="00045326" w:rsidRPr="003F06C0" w:rsidRDefault="00045326" w:rsidP="003A55AD">
      <w:pPr>
        <w:spacing w:after="0" w:line="240" w:lineRule="auto"/>
        <w:ind w:left="709"/>
        <w:jc w:val="both"/>
        <w:rPr>
          <w:rFonts w:ascii="Times New Roman" w:hAnsi="Times New Roman"/>
          <w:color w:val="000000" w:themeColor="text1"/>
          <w:sz w:val="24"/>
          <w:szCs w:val="24"/>
          <w:lang w:val="be-BY"/>
        </w:rPr>
      </w:pPr>
      <w:r w:rsidRPr="003F06C0">
        <w:rPr>
          <w:rFonts w:ascii="Times New Roman" w:hAnsi="Times New Roman"/>
          <w:color w:val="000000" w:themeColor="text1"/>
          <w:sz w:val="24"/>
          <w:szCs w:val="24"/>
          <w:lang w:val="be-BY"/>
        </w:rPr>
        <w:t>-</w:t>
      </w:r>
      <w:r w:rsidR="003F06C0">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 xml:space="preserve">укучыда әдәби әсәрне аңлап укырлык, мөстәкыйль үзләштерерлек күнекмәләр </w:t>
      </w:r>
      <w:r w:rsidRPr="003F06C0">
        <w:rPr>
          <w:rFonts w:ascii="Times New Roman" w:hAnsi="Times New Roman"/>
          <w:color w:val="000000" w:themeColor="text1"/>
          <w:sz w:val="24"/>
          <w:szCs w:val="24"/>
          <w:lang w:val="tt-RU"/>
        </w:rPr>
        <w:t>булдыру;</w:t>
      </w:r>
    </w:p>
    <w:p w:rsidR="00045326" w:rsidRPr="003F06C0" w:rsidRDefault="00045326" w:rsidP="003A55AD">
      <w:pPr>
        <w:tabs>
          <w:tab w:val="left" w:pos="709"/>
          <w:tab w:val="left" w:pos="993"/>
        </w:tabs>
        <w:suppressAutoHyphens/>
        <w:spacing w:after="0" w:line="240" w:lineRule="auto"/>
        <w:ind w:left="709"/>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be-BY"/>
        </w:rPr>
        <w:t>-</w:t>
      </w:r>
      <w:r w:rsidR="003F06C0">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әдәбиятк</w:t>
      </w:r>
      <w:r w:rsidRPr="003F06C0">
        <w:rPr>
          <w:rFonts w:ascii="Times New Roman" w:hAnsi="Times New Roman"/>
          <w:color w:val="000000" w:themeColor="text1"/>
          <w:sz w:val="24"/>
          <w:szCs w:val="24"/>
          <w:lang w:val="tt-RU"/>
        </w:rPr>
        <w:t>а мәхәббәт тәрбияләү;</w:t>
      </w:r>
    </w:p>
    <w:p w:rsidR="00045326" w:rsidRPr="003F06C0" w:rsidRDefault="00045326" w:rsidP="003A55AD">
      <w:pPr>
        <w:tabs>
          <w:tab w:val="left" w:pos="709"/>
          <w:tab w:val="left" w:pos="993"/>
        </w:tabs>
        <w:suppressAutoHyphens/>
        <w:spacing w:after="0" w:line="240" w:lineRule="auto"/>
        <w:ind w:left="709"/>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сүз сәнгатен халыкның яшәү рәвешен, рухи кыйммәтләрен саклап калган һәм беркетә килгән хәзинә буларак кабул итәргә өйрәтү;</w:t>
      </w:r>
    </w:p>
    <w:p w:rsidR="00045326" w:rsidRPr="003F06C0" w:rsidRDefault="00045326" w:rsidP="003A55AD">
      <w:pPr>
        <w:tabs>
          <w:tab w:val="left" w:pos="709"/>
          <w:tab w:val="left" w:pos="993"/>
        </w:tabs>
        <w:suppressAutoHyphens/>
        <w:spacing w:after="0" w:line="240" w:lineRule="auto"/>
        <w:ind w:left="709"/>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язу һәм сөйләм осталыгын үстерү, м</w:t>
      </w:r>
      <w:r w:rsidRPr="003F06C0">
        <w:rPr>
          <w:rFonts w:ascii="Times New Roman" w:hAnsi="Times New Roman"/>
          <w:color w:val="000000" w:themeColor="text1"/>
          <w:sz w:val="24"/>
          <w:szCs w:val="24"/>
          <w:lang w:val="be-BY"/>
        </w:rPr>
        <w:t>әсьәләне аңлый, гипотеза куя, материалны төркемли, үз фикере</w:t>
      </w:r>
      <w:r w:rsidR="003F06C0">
        <w:rPr>
          <w:rFonts w:ascii="Times New Roman" w:hAnsi="Times New Roman"/>
          <w:color w:val="000000" w:themeColor="text1"/>
          <w:sz w:val="24"/>
          <w:szCs w:val="24"/>
          <w:lang w:val="be-BY"/>
        </w:rPr>
        <w:t>н дәлилли, кирәк икән – үзгәртә</w:t>
      </w:r>
      <w:r w:rsidRPr="003F06C0">
        <w:rPr>
          <w:rFonts w:ascii="Times New Roman" w:hAnsi="Times New Roman"/>
          <w:color w:val="000000" w:themeColor="text1"/>
          <w:sz w:val="24"/>
          <w:szCs w:val="24"/>
          <w:lang w:val="be-BY"/>
        </w:rPr>
        <w:t>-</w:t>
      </w:r>
      <w:r w:rsidR="00EA5017">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 xml:space="preserve">төгәлләштерә, </w:t>
      </w:r>
      <w:r w:rsidR="00EA5017">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 xml:space="preserve">нәтиҗәләр </w:t>
      </w:r>
      <w:r w:rsidR="00EA5017">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чыгара, материалны</w:t>
      </w:r>
      <w:r w:rsidR="00EA5017">
        <w:rPr>
          <w:rFonts w:ascii="Times New Roman" w:hAnsi="Times New Roman"/>
          <w:color w:val="000000" w:themeColor="text1"/>
          <w:sz w:val="24"/>
          <w:szCs w:val="24"/>
          <w:lang w:val="be-BY"/>
        </w:rPr>
        <w:t xml:space="preserve">       </w:t>
      </w:r>
      <w:r w:rsidRPr="003F06C0">
        <w:rPr>
          <w:rFonts w:ascii="Times New Roman" w:hAnsi="Times New Roman"/>
          <w:color w:val="000000" w:themeColor="text1"/>
          <w:sz w:val="24"/>
          <w:szCs w:val="24"/>
          <w:lang w:val="be-BY"/>
        </w:rPr>
        <w:t xml:space="preserve"> гомумиләштерә белергә, үз хисләреңне сүзләр ярдәмендә аңлата алырга һәм бер үк вакытта  </w:t>
      </w:r>
      <w:r w:rsidRPr="003F06C0">
        <w:rPr>
          <w:rFonts w:ascii="Times New Roman" w:hAnsi="Times New Roman"/>
          <w:color w:val="000000" w:themeColor="text1"/>
          <w:sz w:val="24"/>
          <w:szCs w:val="24"/>
          <w:lang w:val="tt-RU"/>
        </w:rPr>
        <w:t xml:space="preserve">башкалар белән бергәләп </w:t>
      </w:r>
      <w:r w:rsidR="00EA5017">
        <w:rPr>
          <w:rFonts w:ascii="Times New Roman" w:hAnsi="Times New Roman"/>
          <w:color w:val="000000" w:themeColor="text1"/>
          <w:sz w:val="24"/>
          <w:szCs w:val="24"/>
          <w:lang w:val="tt-RU"/>
        </w:rPr>
        <w:t xml:space="preserve">   </w:t>
      </w:r>
      <w:r w:rsidRPr="003F06C0">
        <w:rPr>
          <w:rFonts w:ascii="Times New Roman" w:hAnsi="Times New Roman"/>
          <w:color w:val="000000" w:themeColor="text1"/>
          <w:sz w:val="24"/>
          <w:szCs w:val="24"/>
          <w:lang w:val="tt-RU"/>
        </w:rPr>
        <w:t xml:space="preserve">эшләргә </w:t>
      </w:r>
      <w:r w:rsidRPr="003F06C0">
        <w:rPr>
          <w:rFonts w:ascii="Times New Roman" w:hAnsi="Times New Roman"/>
          <w:color w:val="000000" w:themeColor="text1"/>
          <w:sz w:val="24"/>
          <w:szCs w:val="24"/>
          <w:lang w:val="be-BY"/>
        </w:rPr>
        <w:t>күнектерү;</w:t>
      </w:r>
    </w:p>
    <w:p w:rsidR="00045326" w:rsidRPr="003F06C0" w:rsidRDefault="00045326" w:rsidP="003A55AD">
      <w:pPr>
        <w:tabs>
          <w:tab w:val="left" w:pos="709"/>
          <w:tab w:val="left" w:pos="993"/>
        </w:tabs>
        <w:suppressAutoHyphens/>
        <w:spacing w:after="0" w:line="240" w:lineRule="auto"/>
        <w:ind w:left="709"/>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w:t>
      </w:r>
      <w:r w:rsidR="003F06C0">
        <w:rPr>
          <w:rFonts w:ascii="Times New Roman" w:hAnsi="Times New Roman"/>
          <w:color w:val="000000" w:themeColor="text1"/>
          <w:sz w:val="24"/>
          <w:szCs w:val="24"/>
          <w:lang w:val="tt-RU"/>
        </w:rPr>
        <w:t xml:space="preserve"> </w:t>
      </w:r>
      <w:r w:rsidRPr="003F06C0">
        <w:rPr>
          <w:rFonts w:ascii="Times New Roman" w:hAnsi="Times New Roman"/>
          <w:color w:val="000000" w:themeColor="text1"/>
          <w:sz w:val="24"/>
          <w:szCs w:val="24"/>
          <w:lang w:val="tt-RU"/>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rsidR="00045326" w:rsidRPr="003F06C0" w:rsidRDefault="00045326" w:rsidP="003A55AD">
      <w:pPr>
        <w:tabs>
          <w:tab w:val="left" w:pos="709"/>
          <w:tab w:val="left" w:pos="993"/>
        </w:tabs>
        <w:suppressAutoHyphens/>
        <w:spacing w:after="0" w:line="240" w:lineRule="auto"/>
        <w:ind w:left="709"/>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w:t>
      </w:r>
      <w:r w:rsidR="003F06C0">
        <w:rPr>
          <w:rFonts w:ascii="Times New Roman" w:hAnsi="Times New Roman"/>
          <w:color w:val="000000" w:themeColor="text1"/>
          <w:sz w:val="24"/>
          <w:szCs w:val="24"/>
          <w:lang w:val="tt-RU"/>
        </w:rPr>
        <w:t xml:space="preserve"> </w:t>
      </w:r>
      <w:r w:rsidRPr="003F06C0">
        <w:rPr>
          <w:rFonts w:ascii="Times New Roman" w:hAnsi="Times New Roman"/>
          <w:color w:val="000000" w:themeColor="text1"/>
          <w:sz w:val="24"/>
          <w:szCs w:val="24"/>
          <w:lang w:val="tt-RU"/>
        </w:rPr>
        <w:t>төрле чыганаклар белән эшләргә, аларны табарга, мөстәкыйль рәвештә кулланырга, төркемләргә, чагыштырырга, анализларга һәм бәяләргә өйрәтү.</w:t>
      </w:r>
    </w:p>
    <w:p w:rsidR="00045326" w:rsidRPr="003F06C0" w:rsidRDefault="00045326" w:rsidP="003A55AD">
      <w:pPr>
        <w:tabs>
          <w:tab w:val="left" w:pos="709"/>
          <w:tab w:val="left" w:pos="993"/>
        </w:tabs>
        <w:suppressAutoHyphens/>
        <w:spacing w:after="0" w:line="240" w:lineRule="auto"/>
        <w:ind w:left="709"/>
        <w:jc w:val="both"/>
        <w:rPr>
          <w:rFonts w:ascii="Times New Roman" w:hAnsi="Times New Roman"/>
          <w:color w:val="000000" w:themeColor="text1"/>
          <w:sz w:val="24"/>
          <w:szCs w:val="24"/>
          <w:lang w:val="tt-RU"/>
        </w:rPr>
      </w:pPr>
      <w:r w:rsidRPr="003F06C0">
        <w:rPr>
          <w:rFonts w:ascii="Times New Roman" w:hAnsi="Times New Roman"/>
          <w:b/>
          <w:color w:val="000000" w:themeColor="text1"/>
          <w:sz w:val="24"/>
          <w:szCs w:val="24"/>
          <w:lang w:val="tt-RU"/>
        </w:rPr>
        <w:t xml:space="preserve">Танып-белү гамәлләре: </w:t>
      </w:r>
    </w:p>
    <w:p w:rsidR="00045326" w:rsidRPr="003F06C0" w:rsidRDefault="00045326" w:rsidP="003A55AD">
      <w:pPr>
        <w:tabs>
          <w:tab w:val="left" w:pos="709"/>
          <w:tab w:val="left" w:pos="993"/>
        </w:tabs>
        <w:spacing w:after="0" w:line="240" w:lineRule="auto"/>
        <w:ind w:left="709"/>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гомум уку гамәлләре (танып белү мәсьәләсен аңлау, төрле жанрдагы текстлардан кирәкле мәгълүматны аерып чыгару, өйрәнелә торган материал эчендә төп фикерне билгеләү, белемне структуралаштыру, нәтиҗәләр, гомумиләштерүләр ясау);</w:t>
      </w:r>
    </w:p>
    <w:p w:rsidR="00045326" w:rsidRPr="003F06C0" w:rsidRDefault="00045326" w:rsidP="003A55AD">
      <w:pPr>
        <w:tabs>
          <w:tab w:val="left" w:pos="709"/>
          <w:tab w:val="left" w:pos="993"/>
        </w:tabs>
        <w:spacing w:after="0" w:line="240" w:lineRule="auto"/>
        <w:ind w:left="709"/>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логик уку гамәлләре (билгеләрне аерып чыгару максаты белән объектларны анализлау, объектларны чагыштыру, классификацияләү критерийларын эшләү, сәбәп-нәтиҗә бәйләнешләрен билгеләү);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проблема кую һәм аны хәл итү (проблеманы тәгъбир итү, иҗади һәм эзләнү характерындагы проблемаларны хәл итү чараларын мөстәкыйль эшләү);</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b/>
          <w:color w:val="000000" w:themeColor="text1"/>
          <w:sz w:val="24"/>
          <w:szCs w:val="24"/>
          <w:lang w:val="tt-RU"/>
        </w:rPr>
        <w:lastRenderedPageBreak/>
        <w:t>Коммуникатив гамәлләр</w:t>
      </w:r>
      <w:r w:rsidRPr="003F06C0">
        <w:rPr>
          <w:rFonts w:ascii="Times New Roman" w:hAnsi="Times New Roman"/>
          <w:color w:val="000000" w:themeColor="text1"/>
          <w:sz w:val="24"/>
          <w:szCs w:val="24"/>
          <w:lang w:val="tt-RU"/>
        </w:rPr>
        <w:t>:</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хезмәттәшлек итү;</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тел нормаларына туры китереп, монолог төзү һәм диалогта катнашу осталыгына ия булу;</w:t>
      </w:r>
    </w:p>
    <w:p w:rsid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үз фикерләрен тәгъбир итү; </w:t>
      </w:r>
    </w:p>
    <w:p w:rsid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текст эчтәлеген өлешләргә бүлеп сөйләү;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фикерләрне дәлилләп җиткерү;</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сәнгатьле уку күнекмәләрен үстерү;</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фикерләрне эзлекле рәвештә, мисаллар белән дәлилләп, телдән һәм язмача формалаштыру</w:t>
      </w:r>
      <w:r w:rsidR="003F06C0">
        <w:rPr>
          <w:rFonts w:ascii="Times New Roman" w:hAnsi="Times New Roman"/>
          <w:color w:val="000000" w:themeColor="text1"/>
          <w:sz w:val="24"/>
          <w:szCs w:val="24"/>
          <w:lang w:val="tt-RU"/>
        </w:rPr>
        <w:t>.</w:t>
      </w:r>
      <w:r w:rsidRPr="003F06C0">
        <w:rPr>
          <w:rFonts w:ascii="Times New Roman" w:hAnsi="Times New Roman"/>
          <w:color w:val="000000" w:themeColor="text1"/>
          <w:sz w:val="24"/>
          <w:szCs w:val="24"/>
          <w:lang w:val="tt-RU"/>
        </w:rPr>
        <w:t xml:space="preserve">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b/>
          <w:color w:val="000000" w:themeColor="text1"/>
          <w:sz w:val="24"/>
          <w:szCs w:val="24"/>
          <w:lang w:val="tt-RU"/>
        </w:rPr>
        <w:t xml:space="preserve"> Регулятив гамәлләр:</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уку мәсьәләсен кую;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фаразлау;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үз эшчәнлекне планлаштыру һәм оештыру;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анализ барышын төзү;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үзенең һәм башкаларның эшчәнлекләрен контрольдә тотып бәяли алу;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үзанализ һәм үзбәя ясау.</w:t>
      </w:r>
    </w:p>
    <w:p w:rsidR="00045326" w:rsidRPr="003F06C0" w:rsidRDefault="00045326" w:rsidP="003A55AD">
      <w:pPr>
        <w:tabs>
          <w:tab w:val="left" w:pos="709"/>
          <w:tab w:val="left" w:pos="993"/>
        </w:tabs>
        <w:spacing w:after="0" w:line="240" w:lineRule="auto"/>
        <w:ind w:left="426"/>
        <w:jc w:val="both"/>
        <w:rPr>
          <w:rFonts w:ascii="Times New Roman" w:hAnsi="Times New Roman"/>
          <w:b/>
          <w:color w:val="000000" w:themeColor="text1"/>
          <w:sz w:val="24"/>
          <w:szCs w:val="24"/>
          <w:lang w:val="tt-RU"/>
        </w:rPr>
      </w:pPr>
      <w:r w:rsidRPr="003F06C0">
        <w:rPr>
          <w:rFonts w:ascii="Times New Roman" w:hAnsi="Times New Roman"/>
          <w:b/>
          <w:color w:val="000000" w:themeColor="text1"/>
          <w:sz w:val="24"/>
          <w:szCs w:val="24"/>
          <w:lang w:val="tt-RU"/>
        </w:rPr>
        <w:t xml:space="preserve">Предмет нәтиҗәләре: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b/>
          <w:color w:val="000000" w:themeColor="text1"/>
          <w:sz w:val="24"/>
          <w:szCs w:val="24"/>
          <w:lang w:val="tt-RU"/>
        </w:rPr>
        <w:t>-</w:t>
      </w:r>
      <w:r w:rsidRPr="003F06C0">
        <w:rPr>
          <w:rFonts w:ascii="Times New Roman" w:hAnsi="Times New Roman"/>
          <w:color w:val="000000" w:themeColor="text1"/>
          <w:sz w:val="24"/>
          <w:szCs w:val="24"/>
          <w:lang w:val="tt-RU"/>
        </w:rPr>
        <w:t xml:space="preserve"> халык авыз иҗаты – дастан жанрын үзләштерү, аның матур әдәбият белән уртак сыйфатларын һәм үзенчәлекләрен аера белү;</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әдәбият аша образлы фикерли алу;</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әдипләрнең тормышы һәм иҗаты турында мәгълүматлы булу, аларны истә калдыру;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әдәби әсәрнең эчтәлеген белү, аңлау, төп фикерне таба белү;</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әдәби әсәрне эчтәлек һәм форма берлегендә аңлый белү;</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әдәби әсәрдә кулланылган сурәтләү алымнарын, әсәр композициясе үзенчәлекләрен күрә һәм аера белү.</w:t>
      </w:r>
    </w:p>
    <w:p w:rsid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автор позициясен ачыклый белү;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әдәби әсәрләрнең кыйммәтен ачыклау, әдәбиятта тоткан урынын билгели белү; </w:t>
      </w:r>
    </w:p>
    <w:p w:rsidR="00045326" w:rsidRPr="003F06C0" w:rsidRDefault="00045326" w:rsidP="003A55AD">
      <w:pPr>
        <w:tabs>
          <w:tab w:val="left" w:pos="709"/>
          <w:tab w:val="left" w:pos="993"/>
        </w:tabs>
        <w:spacing w:after="0" w:line="240" w:lineRule="auto"/>
        <w:ind w:left="426"/>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 төп образларга бәя бирү алу; </w:t>
      </w:r>
    </w:p>
    <w:p w:rsidR="00045326" w:rsidRPr="003F06C0" w:rsidRDefault="00045326" w:rsidP="003A55AD">
      <w:pPr>
        <w:tabs>
          <w:tab w:val="left" w:pos="709"/>
          <w:tab w:val="left" w:pos="993"/>
        </w:tabs>
        <w:spacing w:after="0" w:line="240" w:lineRule="auto"/>
        <w:ind w:left="426"/>
        <w:jc w:val="both"/>
        <w:rPr>
          <w:rFonts w:ascii="Times New Roman" w:eastAsia="Times New Roman" w:hAnsi="Times New Roman"/>
          <w:b/>
          <w:color w:val="000000" w:themeColor="text1"/>
          <w:sz w:val="24"/>
          <w:szCs w:val="24"/>
          <w:lang w:val="tt-RU" w:eastAsia="ru-RU"/>
        </w:rPr>
      </w:pPr>
      <w:r w:rsidRPr="003F06C0">
        <w:rPr>
          <w:rFonts w:ascii="Times New Roman" w:hAnsi="Times New Roman"/>
          <w:color w:val="000000" w:themeColor="text1"/>
          <w:sz w:val="24"/>
          <w:szCs w:val="24"/>
          <w:lang w:val="tt-RU"/>
        </w:rPr>
        <w:t>- әдәбият теориясе буенча билгеле бер күләмдә теоретик белембелемгә ия булу.</w:t>
      </w:r>
    </w:p>
    <w:p w:rsidR="00045326" w:rsidRPr="003F06C0" w:rsidRDefault="00045326" w:rsidP="003A55AD">
      <w:pPr>
        <w:spacing w:line="240" w:lineRule="auto"/>
        <w:ind w:left="426"/>
        <w:jc w:val="both"/>
        <w:rPr>
          <w:rFonts w:ascii="Times New Roman" w:hAnsi="Times New Roman"/>
          <w:color w:val="000000" w:themeColor="text1"/>
          <w:sz w:val="24"/>
          <w:szCs w:val="24"/>
          <w:lang w:val="tt-RU"/>
        </w:rPr>
      </w:pPr>
    </w:p>
    <w:p w:rsidR="00045326" w:rsidRPr="003F06C0" w:rsidRDefault="00045326" w:rsidP="003A55AD">
      <w:pPr>
        <w:spacing w:after="0" w:line="240" w:lineRule="auto"/>
        <w:ind w:left="426"/>
        <w:contextualSpacing/>
        <w:jc w:val="both"/>
        <w:rPr>
          <w:rFonts w:ascii="Times New Roman" w:hAnsi="Times New Roman"/>
          <w:b/>
          <w:color w:val="000000" w:themeColor="text1"/>
          <w:sz w:val="24"/>
          <w:szCs w:val="24"/>
          <w:lang w:val="tt-RU"/>
        </w:rPr>
      </w:pPr>
    </w:p>
    <w:p w:rsidR="0044509A" w:rsidRPr="003F06C0" w:rsidRDefault="0044509A" w:rsidP="003F06C0">
      <w:pPr>
        <w:spacing w:after="0" w:line="240" w:lineRule="auto"/>
        <w:ind w:firstLine="709"/>
        <w:contextualSpacing/>
        <w:jc w:val="both"/>
        <w:rPr>
          <w:rFonts w:ascii="Times New Roman" w:hAnsi="Times New Roman"/>
          <w:b/>
          <w:color w:val="000000" w:themeColor="text1"/>
          <w:sz w:val="24"/>
          <w:szCs w:val="24"/>
          <w:lang w:val="tt-RU"/>
        </w:rPr>
      </w:pPr>
    </w:p>
    <w:p w:rsidR="0044509A" w:rsidRDefault="0044509A" w:rsidP="003F06C0">
      <w:pPr>
        <w:spacing w:after="0" w:line="240" w:lineRule="auto"/>
        <w:ind w:firstLine="709"/>
        <w:contextualSpacing/>
        <w:jc w:val="both"/>
        <w:rPr>
          <w:rFonts w:ascii="Times New Roman" w:hAnsi="Times New Roman"/>
          <w:b/>
          <w:color w:val="000000" w:themeColor="text1"/>
          <w:sz w:val="24"/>
          <w:szCs w:val="24"/>
          <w:lang w:val="tt-RU"/>
        </w:rPr>
      </w:pPr>
    </w:p>
    <w:p w:rsidR="000F2708" w:rsidRDefault="000F2708" w:rsidP="003F06C0">
      <w:pPr>
        <w:spacing w:after="0" w:line="240" w:lineRule="auto"/>
        <w:ind w:firstLine="709"/>
        <w:contextualSpacing/>
        <w:jc w:val="both"/>
        <w:rPr>
          <w:rFonts w:ascii="Times New Roman" w:hAnsi="Times New Roman"/>
          <w:b/>
          <w:color w:val="000000" w:themeColor="text1"/>
          <w:sz w:val="24"/>
          <w:szCs w:val="24"/>
          <w:lang w:val="tt-RU"/>
        </w:rPr>
      </w:pPr>
    </w:p>
    <w:p w:rsidR="000F2708" w:rsidRPr="003F06C0" w:rsidRDefault="000F2708" w:rsidP="003F06C0">
      <w:pPr>
        <w:spacing w:after="0" w:line="240" w:lineRule="auto"/>
        <w:ind w:firstLine="709"/>
        <w:contextualSpacing/>
        <w:jc w:val="both"/>
        <w:rPr>
          <w:rFonts w:ascii="Times New Roman" w:hAnsi="Times New Roman"/>
          <w:b/>
          <w:color w:val="000000" w:themeColor="text1"/>
          <w:sz w:val="24"/>
          <w:szCs w:val="24"/>
          <w:lang w:val="tt-RU"/>
        </w:rPr>
      </w:pPr>
    </w:p>
    <w:p w:rsidR="0044509A" w:rsidRPr="003F06C0" w:rsidRDefault="0044509A" w:rsidP="003F06C0">
      <w:pPr>
        <w:spacing w:after="0" w:line="240" w:lineRule="auto"/>
        <w:ind w:firstLine="709"/>
        <w:contextualSpacing/>
        <w:jc w:val="both"/>
        <w:rPr>
          <w:rFonts w:ascii="Times New Roman" w:hAnsi="Times New Roman"/>
          <w:b/>
          <w:color w:val="000000" w:themeColor="text1"/>
          <w:sz w:val="24"/>
          <w:szCs w:val="24"/>
          <w:lang w:val="tt-RU"/>
        </w:rPr>
      </w:pPr>
    </w:p>
    <w:p w:rsidR="0044509A" w:rsidRPr="003F06C0" w:rsidRDefault="0044509A" w:rsidP="003F06C0">
      <w:pPr>
        <w:spacing w:after="0" w:line="240" w:lineRule="auto"/>
        <w:ind w:firstLine="709"/>
        <w:contextualSpacing/>
        <w:jc w:val="both"/>
        <w:rPr>
          <w:rFonts w:ascii="Times New Roman" w:hAnsi="Times New Roman"/>
          <w:b/>
          <w:color w:val="000000" w:themeColor="text1"/>
          <w:sz w:val="24"/>
          <w:szCs w:val="24"/>
          <w:lang w:val="tt-RU"/>
        </w:rPr>
      </w:pPr>
    </w:p>
    <w:p w:rsidR="00EA22FC" w:rsidRPr="003F06C0" w:rsidRDefault="00EA5017" w:rsidP="003F06C0">
      <w:pPr>
        <w:spacing w:after="0" w:line="240" w:lineRule="auto"/>
        <w:ind w:firstLine="709"/>
        <w:contextualSpacing/>
        <w:jc w:val="center"/>
        <w:rPr>
          <w:rFonts w:ascii="Times New Roman" w:hAnsi="Times New Roman"/>
          <w:b/>
          <w:color w:val="000000" w:themeColor="text1"/>
          <w:sz w:val="28"/>
          <w:szCs w:val="28"/>
          <w:lang w:val="tt-RU"/>
        </w:rPr>
      </w:pPr>
      <w:r>
        <w:rPr>
          <w:rFonts w:ascii="Times New Roman" w:hAnsi="Times New Roman"/>
          <w:b/>
          <w:color w:val="000000" w:themeColor="text1"/>
          <w:sz w:val="28"/>
          <w:szCs w:val="28"/>
          <w:lang w:val="tt-RU"/>
        </w:rPr>
        <w:lastRenderedPageBreak/>
        <w:t>Укыту предмет</w:t>
      </w:r>
      <w:r w:rsidR="00EA22FC" w:rsidRPr="003F06C0">
        <w:rPr>
          <w:rFonts w:ascii="Times New Roman" w:hAnsi="Times New Roman"/>
          <w:b/>
          <w:color w:val="000000" w:themeColor="text1"/>
          <w:sz w:val="28"/>
          <w:szCs w:val="28"/>
          <w:lang w:val="tt-RU"/>
        </w:rPr>
        <w:t>ының эчтәлеге</w:t>
      </w:r>
    </w:p>
    <w:p w:rsidR="00280CD1" w:rsidRPr="003F06C0" w:rsidRDefault="00280CD1" w:rsidP="003F06C0">
      <w:pPr>
        <w:spacing w:after="0" w:line="240" w:lineRule="auto"/>
        <w:ind w:firstLine="709"/>
        <w:contextualSpacing/>
        <w:jc w:val="both"/>
        <w:rPr>
          <w:rFonts w:ascii="Times New Roman" w:hAnsi="Times New Roman"/>
          <w:b/>
          <w:color w:val="000000" w:themeColor="text1"/>
          <w:sz w:val="24"/>
          <w:szCs w:val="24"/>
          <w:lang w:val="tt-RU"/>
        </w:rPr>
      </w:pPr>
    </w:p>
    <w:tbl>
      <w:tblPr>
        <w:tblStyle w:val="a3"/>
        <w:tblW w:w="13761" w:type="dxa"/>
        <w:tblInd w:w="421" w:type="dxa"/>
        <w:tblLook w:val="04A0" w:firstRow="1" w:lastRow="0" w:firstColumn="1" w:lastColumn="0" w:noHBand="0" w:noVBand="1"/>
      </w:tblPr>
      <w:tblGrid>
        <w:gridCol w:w="4779"/>
        <w:gridCol w:w="7553"/>
        <w:gridCol w:w="1429"/>
      </w:tblGrid>
      <w:tr w:rsidR="00280CD1" w:rsidRPr="003F06C0" w:rsidTr="00236C2C">
        <w:tc>
          <w:tcPr>
            <w:tcW w:w="4779" w:type="dxa"/>
          </w:tcPr>
          <w:p w:rsidR="00280CD1" w:rsidRPr="003F06C0" w:rsidRDefault="00280CD1" w:rsidP="003F06C0">
            <w:pPr>
              <w:spacing w:line="240" w:lineRule="auto"/>
              <w:jc w:val="both"/>
              <w:rPr>
                <w:rFonts w:ascii="Times New Roman" w:eastAsiaTheme="minorHAnsi" w:hAnsi="Times New Roman"/>
                <w:b/>
                <w:color w:val="000000" w:themeColor="text1"/>
                <w:sz w:val="24"/>
                <w:szCs w:val="24"/>
                <w:lang w:val="tt-RU"/>
              </w:rPr>
            </w:pPr>
          </w:p>
          <w:p w:rsidR="00280CD1" w:rsidRPr="003F06C0" w:rsidRDefault="00EA22FC" w:rsidP="003F06C0">
            <w:pPr>
              <w:spacing w:line="240" w:lineRule="auto"/>
              <w:jc w:val="both"/>
              <w:rPr>
                <w:rFonts w:ascii="Times New Roman" w:eastAsiaTheme="minorHAnsi" w:hAnsi="Times New Roman"/>
                <w:b/>
                <w:color w:val="000000" w:themeColor="text1"/>
                <w:sz w:val="24"/>
                <w:szCs w:val="24"/>
                <w:lang w:val="tt-RU"/>
              </w:rPr>
            </w:pPr>
            <w:r w:rsidRPr="003F06C0">
              <w:rPr>
                <w:rFonts w:ascii="Times New Roman" w:eastAsiaTheme="minorHAnsi" w:hAnsi="Times New Roman"/>
                <w:b/>
                <w:color w:val="000000" w:themeColor="text1"/>
                <w:sz w:val="24"/>
                <w:szCs w:val="24"/>
                <w:lang w:val="tt-RU"/>
              </w:rPr>
              <w:t>Бүлек исемнәре</w:t>
            </w:r>
          </w:p>
          <w:p w:rsidR="00280CD1" w:rsidRPr="003F06C0" w:rsidRDefault="00280CD1" w:rsidP="003F06C0">
            <w:pPr>
              <w:spacing w:line="240" w:lineRule="auto"/>
              <w:jc w:val="both"/>
              <w:rPr>
                <w:rFonts w:ascii="Times New Roman" w:eastAsiaTheme="minorHAnsi" w:hAnsi="Times New Roman"/>
                <w:b/>
                <w:color w:val="000000" w:themeColor="text1"/>
                <w:sz w:val="24"/>
                <w:szCs w:val="24"/>
                <w:lang w:val="tt-RU"/>
              </w:rPr>
            </w:pPr>
          </w:p>
        </w:tc>
        <w:tc>
          <w:tcPr>
            <w:tcW w:w="7553" w:type="dxa"/>
          </w:tcPr>
          <w:p w:rsidR="00280CD1" w:rsidRPr="003F06C0" w:rsidRDefault="00280CD1" w:rsidP="003F06C0">
            <w:pPr>
              <w:spacing w:line="240" w:lineRule="auto"/>
              <w:jc w:val="both"/>
              <w:rPr>
                <w:rFonts w:ascii="Times New Roman" w:eastAsiaTheme="minorHAnsi" w:hAnsi="Times New Roman"/>
                <w:b/>
                <w:color w:val="000000" w:themeColor="text1"/>
                <w:sz w:val="24"/>
                <w:szCs w:val="24"/>
                <w:lang w:val="tt-RU"/>
              </w:rPr>
            </w:pPr>
          </w:p>
          <w:p w:rsidR="00280CD1" w:rsidRPr="003F06C0" w:rsidRDefault="0044509A" w:rsidP="003F06C0">
            <w:pPr>
              <w:spacing w:line="240" w:lineRule="auto"/>
              <w:jc w:val="both"/>
              <w:rPr>
                <w:rFonts w:ascii="Times New Roman" w:eastAsiaTheme="minorHAnsi" w:hAnsi="Times New Roman"/>
                <w:b/>
                <w:color w:val="000000" w:themeColor="text1"/>
                <w:sz w:val="24"/>
                <w:szCs w:val="24"/>
                <w:lang w:val="tt-RU"/>
              </w:rPr>
            </w:pPr>
            <w:r w:rsidRPr="003F06C0">
              <w:rPr>
                <w:rFonts w:ascii="Times New Roman" w:eastAsia="Times New Roman" w:hAnsi="Times New Roman"/>
                <w:b/>
                <w:color w:val="000000" w:themeColor="text1"/>
                <w:sz w:val="24"/>
                <w:szCs w:val="24"/>
                <w:lang w:val="tt-RU"/>
              </w:rPr>
              <w:t>Кыскача  эчтәлек (темалар)</w:t>
            </w:r>
          </w:p>
        </w:tc>
        <w:tc>
          <w:tcPr>
            <w:tcW w:w="1429" w:type="dxa"/>
          </w:tcPr>
          <w:p w:rsidR="00280CD1" w:rsidRPr="003F06C0" w:rsidRDefault="00280CD1" w:rsidP="003F06C0">
            <w:pPr>
              <w:spacing w:line="240" w:lineRule="auto"/>
              <w:jc w:val="center"/>
              <w:rPr>
                <w:rFonts w:ascii="Times New Roman" w:eastAsiaTheme="minorHAnsi" w:hAnsi="Times New Roman"/>
                <w:b/>
                <w:color w:val="000000" w:themeColor="text1"/>
                <w:sz w:val="24"/>
                <w:szCs w:val="24"/>
                <w:lang w:val="tt-RU"/>
              </w:rPr>
            </w:pPr>
            <w:r w:rsidRPr="003F06C0">
              <w:rPr>
                <w:rFonts w:ascii="Times New Roman" w:eastAsiaTheme="minorHAnsi" w:hAnsi="Times New Roman"/>
                <w:b/>
                <w:color w:val="000000" w:themeColor="text1"/>
                <w:sz w:val="24"/>
                <w:szCs w:val="24"/>
                <w:lang w:val="tt-RU"/>
              </w:rPr>
              <w:t>Сәгатьләр саны</w:t>
            </w:r>
          </w:p>
        </w:tc>
      </w:tr>
      <w:tr w:rsidR="00280CD1" w:rsidRPr="003F06C0" w:rsidTr="00236C2C">
        <w:tc>
          <w:tcPr>
            <w:tcW w:w="4779" w:type="dxa"/>
          </w:tcPr>
          <w:p w:rsidR="00280CD1" w:rsidRPr="003F06C0" w:rsidRDefault="002B6AF6" w:rsidP="003F06C0">
            <w:pPr>
              <w:spacing w:line="240" w:lineRule="auto"/>
              <w:jc w:val="both"/>
              <w:rPr>
                <w:rFonts w:ascii="Times New Roman" w:eastAsiaTheme="minorHAnsi" w:hAnsi="Times New Roman"/>
                <w:b/>
                <w:color w:val="000000" w:themeColor="text1"/>
                <w:sz w:val="24"/>
                <w:szCs w:val="24"/>
                <w:lang w:val="tt-RU"/>
              </w:rPr>
            </w:pPr>
            <w:r w:rsidRPr="003F06C0">
              <w:rPr>
                <w:rFonts w:ascii="Times New Roman" w:eastAsiaTheme="minorHAnsi" w:hAnsi="Times New Roman"/>
                <w:b/>
                <w:color w:val="000000" w:themeColor="text1"/>
                <w:sz w:val="24"/>
                <w:szCs w:val="24"/>
                <w:lang w:val="tt-RU"/>
              </w:rPr>
              <w:t>Сәнгать төре буларак әдәбият</w:t>
            </w:r>
          </w:p>
        </w:tc>
        <w:tc>
          <w:tcPr>
            <w:tcW w:w="7553" w:type="dxa"/>
          </w:tcPr>
          <w:p w:rsidR="002B6AF6" w:rsidRPr="003F06C0" w:rsidRDefault="002B6AF6" w:rsidP="003F06C0">
            <w:pPr>
              <w:spacing w:line="240" w:lineRule="auto"/>
              <w:contextualSpacing/>
              <w:jc w:val="both"/>
              <w:rPr>
                <w:rFonts w:ascii="Times New Roman" w:hAnsi="Times New Roman"/>
                <w:color w:val="000000" w:themeColor="text1"/>
                <w:sz w:val="24"/>
                <w:szCs w:val="24"/>
                <w:lang w:val="tt-RU"/>
              </w:rPr>
            </w:pPr>
            <w:r w:rsidRPr="003F06C0">
              <w:rPr>
                <w:rFonts w:ascii="Times New Roman" w:hAnsi="Times New Roman"/>
                <w:color w:val="000000" w:themeColor="text1"/>
                <w:sz w:val="24"/>
                <w:szCs w:val="24"/>
                <w:lang w:val="tt-RU"/>
              </w:rPr>
              <w:t xml:space="preserve">Кабатлау: матур әдәбиятның лирик, эпик һәм драматик төре. </w:t>
            </w:r>
          </w:p>
          <w:p w:rsidR="00280CD1" w:rsidRPr="003F06C0" w:rsidRDefault="00280CD1" w:rsidP="003F06C0">
            <w:pPr>
              <w:spacing w:line="240" w:lineRule="auto"/>
              <w:jc w:val="both"/>
              <w:rPr>
                <w:rFonts w:ascii="Times New Roman" w:eastAsiaTheme="minorHAnsi" w:hAnsi="Times New Roman"/>
                <w:b/>
                <w:color w:val="000000" w:themeColor="text1"/>
                <w:sz w:val="24"/>
                <w:szCs w:val="24"/>
                <w:lang w:val="tt-RU"/>
              </w:rPr>
            </w:pPr>
          </w:p>
        </w:tc>
        <w:tc>
          <w:tcPr>
            <w:tcW w:w="1429" w:type="dxa"/>
          </w:tcPr>
          <w:p w:rsidR="00280CD1" w:rsidRPr="003F06C0" w:rsidRDefault="002B6AF6" w:rsidP="003F06C0">
            <w:pPr>
              <w:spacing w:line="240" w:lineRule="auto"/>
              <w:jc w:val="center"/>
              <w:rPr>
                <w:rFonts w:ascii="Times New Roman" w:eastAsiaTheme="minorHAnsi" w:hAnsi="Times New Roman"/>
                <w:b/>
                <w:color w:val="000000" w:themeColor="text1"/>
                <w:sz w:val="24"/>
                <w:szCs w:val="24"/>
                <w:lang w:val="tt-RU"/>
              </w:rPr>
            </w:pPr>
            <w:r w:rsidRPr="003F06C0">
              <w:rPr>
                <w:rFonts w:ascii="Times New Roman" w:eastAsiaTheme="minorHAnsi" w:hAnsi="Times New Roman"/>
                <w:b/>
                <w:color w:val="000000" w:themeColor="text1"/>
                <w:sz w:val="24"/>
                <w:szCs w:val="24"/>
                <w:lang w:val="tt-RU"/>
              </w:rPr>
              <w:t>2</w:t>
            </w:r>
          </w:p>
        </w:tc>
      </w:tr>
      <w:tr w:rsidR="002B6AF6" w:rsidRPr="003F06C0" w:rsidTr="004D11A9">
        <w:tc>
          <w:tcPr>
            <w:tcW w:w="4779" w:type="dxa"/>
            <w:tcBorders>
              <w:top w:val="single" w:sz="4" w:space="0" w:color="auto"/>
              <w:left w:val="single" w:sz="4" w:space="0" w:color="auto"/>
              <w:bottom w:val="single" w:sz="4" w:space="0" w:color="auto"/>
              <w:right w:val="single" w:sz="4" w:space="0" w:color="auto"/>
            </w:tcBorders>
          </w:tcPr>
          <w:p w:rsidR="002B6AF6" w:rsidRPr="003F06C0" w:rsidRDefault="002B6AF6" w:rsidP="003F06C0">
            <w:pPr>
              <w:jc w:val="both"/>
              <w:rPr>
                <w:rFonts w:ascii="Times New Roman" w:eastAsia="Times New Roman" w:hAnsi="Times New Roman"/>
                <w:color w:val="000000" w:themeColor="text1"/>
                <w:sz w:val="24"/>
                <w:szCs w:val="24"/>
                <w:lang w:val="tt-RU" w:eastAsia="ru-RU"/>
              </w:rPr>
            </w:pPr>
            <w:r w:rsidRPr="003F06C0">
              <w:rPr>
                <w:rFonts w:ascii="Times New Roman" w:hAnsi="Times New Roman"/>
                <w:b/>
                <w:bCs/>
                <w:color w:val="000000" w:themeColor="text1"/>
                <w:sz w:val="24"/>
                <w:szCs w:val="24"/>
                <w:lang w:val="be-BY" w:eastAsia="ar-SA"/>
              </w:rPr>
              <w:t xml:space="preserve">Урта гасырлар </w:t>
            </w:r>
            <w:r w:rsidR="003A55AD">
              <w:rPr>
                <w:rFonts w:ascii="Times New Roman" w:hAnsi="Times New Roman"/>
                <w:b/>
                <w:bCs/>
                <w:color w:val="000000" w:themeColor="text1"/>
                <w:sz w:val="24"/>
                <w:szCs w:val="24"/>
                <w:lang w:val="tt-RU" w:eastAsia="ar-SA"/>
              </w:rPr>
              <w:t>әдәбияты</w:t>
            </w:r>
          </w:p>
        </w:tc>
        <w:tc>
          <w:tcPr>
            <w:tcW w:w="7553" w:type="dxa"/>
          </w:tcPr>
          <w:p w:rsidR="002B6AF6" w:rsidRPr="003F06C0" w:rsidRDefault="00F77684" w:rsidP="003F06C0">
            <w:pPr>
              <w:spacing w:line="240" w:lineRule="auto"/>
              <w:contextualSpacing/>
              <w:jc w:val="both"/>
              <w:rPr>
                <w:rFonts w:ascii="Times New Roman" w:hAnsi="Times New Roman"/>
                <w:color w:val="000000" w:themeColor="text1"/>
                <w:sz w:val="24"/>
                <w:szCs w:val="24"/>
                <w:lang w:val="tt-RU"/>
              </w:rPr>
            </w:pPr>
            <w:r w:rsidRPr="003F06C0">
              <w:rPr>
                <w:rFonts w:ascii="Times New Roman" w:eastAsia="Times New Roman" w:hAnsi="Times New Roman"/>
                <w:b/>
                <w:color w:val="000000" w:themeColor="text1"/>
                <w:sz w:val="24"/>
                <w:szCs w:val="24"/>
                <w:lang w:val="tt-RU" w:eastAsia="ru-RU"/>
              </w:rPr>
              <w:t>Урта гасырлар әдәбияты</w:t>
            </w:r>
            <w:r w:rsidR="003A55AD" w:rsidRPr="003F06C0">
              <w:rPr>
                <w:rFonts w:ascii="Times New Roman" w:hAnsi="Times New Roman"/>
                <w:b/>
                <w:bCs/>
                <w:color w:val="000000" w:themeColor="text1"/>
                <w:sz w:val="24"/>
                <w:szCs w:val="24"/>
                <w:lang w:val="tt-RU" w:eastAsia="ar-SA"/>
              </w:rPr>
              <w:t xml:space="preserve"> дини-суфичыл әсәрләр</w:t>
            </w:r>
            <w:r w:rsidRPr="003F06C0">
              <w:rPr>
                <w:rFonts w:ascii="Times New Roman" w:eastAsia="Times New Roman" w:hAnsi="Times New Roman"/>
                <w:b/>
                <w:color w:val="000000" w:themeColor="text1"/>
                <w:sz w:val="24"/>
                <w:szCs w:val="24"/>
                <w:lang w:val="tt-RU" w:eastAsia="ru-RU"/>
              </w:rPr>
              <w:t xml:space="preserve">. Казан ханлыгы чоры </w:t>
            </w:r>
            <w:r w:rsidRPr="003F06C0">
              <w:rPr>
                <w:rFonts w:ascii="Times New Roman" w:eastAsia="Times New Roman" w:hAnsi="Times New Roman"/>
                <w:color w:val="000000" w:themeColor="text1"/>
                <w:sz w:val="24"/>
                <w:szCs w:val="24"/>
                <w:lang w:val="tt-RU" w:eastAsia="ru-RU"/>
              </w:rPr>
              <w:t>Казан ханлыгы чорына кыскача тарихи, мәдәни, әдәби күзәтү.</w:t>
            </w:r>
            <w:r w:rsidRPr="003F06C0">
              <w:rPr>
                <w:rFonts w:ascii="Times New Roman" w:hAnsi="Times New Roman"/>
                <w:bCs/>
                <w:color w:val="000000" w:themeColor="text1"/>
                <w:sz w:val="24"/>
                <w:szCs w:val="24"/>
                <w:lang w:val="be-BY" w:eastAsia="ar-SA"/>
              </w:rPr>
              <w:t>Мөхәммәдьяр, тәрҗемәи хәле.Мөхәммәдьяр “Нәсыйхәт” шигырендәге дини-суфичыл фикерләр.«Нәсыйхәт» шигыренә анализ</w:t>
            </w:r>
          </w:p>
        </w:tc>
        <w:tc>
          <w:tcPr>
            <w:tcW w:w="1429" w:type="dxa"/>
          </w:tcPr>
          <w:p w:rsidR="002B6AF6" w:rsidRPr="003F06C0" w:rsidRDefault="00F77684" w:rsidP="003F06C0">
            <w:pPr>
              <w:spacing w:line="240" w:lineRule="auto"/>
              <w:jc w:val="center"/>
              <w:rPr>
                <w:rFonts w:ascii="Times New Roman" w:eastAsiaTheme="minorHAnsi" w:hAnsi="Times New Roman"/>
                <w:b/>
                <w:color w:val="000000" w:themeColor="text1"/>
                <w:sz w:val="24"/>
                <w:szCs w:val="24"/>
                <w:lang w:val="tt-RU"/>
              </w:rPr>
            </w:pPr>
            <w:r w:rsidRPr="003F06C0">
              <w:rPr>
                <w:rFonts w:ascii="Times New Roman" w:eastAsiaTheme="minorHAnsi" w:hAnsi="Times New Roman"/>
                <w:b/>
                <w:color w:val="000000" w:themeColor="text1"/>
                <w:sz w:val="24"/>
                <w:szCs w:val="24"/>
                <w:lang w:val="tt-RU"/>
              </w:rPr>
              <w:t>3</w:t>
            </w:r>
          </w:p>
        </w:tc>
      </w:tr>
      <w:tr w:rsidR="00F77684" w:rsidRPr="003F06C0" w:rsidTr="004D11A9">
        <w:tc>
          <w:tcPr>
            <w:tcW w:w="4779" w:type="dxa"/>
            <w:tcBorders>
              <w:top w:val="single" w:sz="4" w:space="0" w:color="auto"/>
              <w:left w:val="single" w:sz="4" w:space="0" w:color="auto"/>
              <w:bottom w:val="single" w:sz="4" w:space="0" w:color="auto"/>
              <w:right w:val="single" w:sz="4" w:space="0" w:color="auto"/>
            </w:tcBorders>
          </w:tcPr>
          <w:p w:rsidR="00F77684" w:rsidRPr="003F06C0" w:rsidRDefault="00F77684" w:rsidP="003F06C0">
            <w:pPr>
              <w:jc w:val="both"/>
              <w:rPr>
                <w:rFonts w:ascii="Times New Roman" w:hAnsi="Times New Roman"/>
                <w:b/>
                <w:bCs/>
                <w:color w:val="000000" w:themeColor="text1"/>
                <w:sz w:val="24"/>
                <w:szCs w:val="24"/>
                <w:lang w:val="be-BY" w:eastAsia="ar-SA"/>
              </w:rPr>
            </w:pPr>
            <w:r w:rsidRPr="003F06C0">
              <w:rPr>
                <w:rFonts w:ascii="Times New Roman" w:hAnsi="Times New Roman"/>
                <w:b/>
                <w:bCs/>
                <w:color w:val="000000" w:themeColor="text1"/>
                <w:sz w:val="24"/>
                <w:szCs w:val="24"/>
                <w:lang w:val="be-BY" w:eastAsia="ar-SA"/>
              </w:rPr>
              <w:t>XIX гасыр әдәбияты Мәгърифәтчелек әдәбияты</w:t>
            </w:r>
          </w:p>
        </w:tc>
        <w:tc>
          <w:tcPr>
            <w:tcW w:w="7553" w:type="dxa"/>
          </w:tcPr>
          <w:p w:rsidR="00F77684" w:rsidRPr="003F06C0" w:rsidRDefault="00C47975" w:rsidP="003F06C0">
            <w:pPr>
              <w:spacing w:line="240" w:lineRule="auto"/>
              <w:jc w:val="both"/>
              <w:rPr>
                <w:rFonts w:ascii="Times New Roman" w:eastAsia="Times New Roman" w:hAnsi="Times New Roman"/>
                <w:color w:val="000000" w:themeColor="text1"/>
                <w:sz w:val="24"/>
                <w:szCs w:val="24"/>
                <w:lang w:val="tt-RU" w:eastAsia="ru-RU"/>
              </w:rPr>
            </w:pPr>
            <w:r w:rsidRPr="003F06C0">
              <w:rPr>
                <w:rFonts w:ascii="Times New Roman" w:eastAsia="Times New Roman" w:hAnsi="Times New Roman"/>
                <w:color w:val="000000" w:themeColor="text1"/>
                <w:sz w:val="24"/>
                <w:szCs w:val="24"/>
                <w:lang w:val="tt-RU" w:eastAsia="ru-RU"/>
              </w:rPr>
              <w:t xml:space="preserve"> </w:t>
            </w:r>
            <w:r w:rsidR="003A55AD" w:rsidRPr="003F06C0">
              <w:rPr>
                <w:rFonts w:ascii="Times New Roman" w:hAnsi="Times New Roman"/>
                <w:b/>
                <w:bCs/>
                <w:color w:val="000000" w:themeColor="text1"/>
                <w:sz w:val="24"/>
                <w:szCs w:val="24"/>
                <w:lang w:val="be-BY" w:eastAsia="ar-SA"/>
              </w:rPr>
              <w:t>Мәгърифәтчелек әдәбияты</w:t>
            </w:r>
            <w:r w:rsidR="003A55AD" w:rsidRPr="003F06C0">
              <w:rPr>
                <w:rFonts w:ascii="Times New Roman" w:eastAsia="Times New Roman" w:hAnsi="Times New Roman"/>
                <w:color w:val="000000" w:themeColor="text1"/>
                <w:sz w:val="24"/>
                <w:szCs w:val="24"/>
                <w:lang w:val="tt-RU" w:eastAsia="ru-RU"/>
              </w:rPr>
              <w:t xml:space="preserve"> </w:t>
            </w:r>
            <w:r w:rsidRPr="003F06C0">
              <w:rPr>
                <w:rFonts w:ascii="Times New Roman" w:eastAsia="Times New Roman" w:hAnsi="Times New Roman"/>
                <w:color w:val="000000" w:themeColor="text1"/>
                <w:sz w:val="24"/>
                <w:szCs w:val="24"/>
                <w:lang w:val="tt-RU" w:eastAsia="ru-RU"/>
              </w:rPr>
              <w:t xml:space="preserve">Чорга кыскача тарихи күзәтү. Татарларда мәгърифәтчелек хәрәкәте. </w:t>
            </w:r>
            <w:r w:rsidRPr="003F06C0">
              <w:rPr>
                <w:rFonts w:ascii="Times New Roman" w:eastAsia="Times New Roman" w:hAnsi="Times New Roman"/>
                <w:b/>
                <w:color w:val="000000" w:themeColor="text1"/>
                <w:sz w:val="24"/>
                <w:szCs w:val="24"/>
                <w:lang w:val="tt-RU" w:eastAsia="ru-RU"/>
              </w:rPr>
              <w:t>Муса Акъегетзадәнең «Хисаметдин менла» повесте</w:t>
            </w:r>
            <w:r w:rsidRPr="003F06C0">
              <w:rPr>
                <w:rFonts w:ascii="Times New Roman" w:eastAsia="Times New Roman" w:hAnsi="Times New Roman"/>
                <w:color w:val="000000" w:themeColor="text1"/>
                <w:sz w:val="24"/>
                <w:szCs w:val="24"/>
                <w:lang w:val="tt-RU" w:eastAsia="ru-RU"/>
              </w:rPr>
              <w:t>. Язучының тормыш юлы турында мәгълүмат бирү. Әдәбиятта яңа төр һәм жанрларның аерымлануы. Повесть жанры. Әсәрнең сюжеты, тема, проблема, идеясе. Мәгърифәтчелек әдәбиятында төп тема -  аң-белем, әхлак, тәрбия, һөнәрле булу, төп каршылык – искелек һәм яңалык көрәше. Мәгърифәтле шәхеснең сурәтләнеше: укымышлы, һөнәрле булу, дини кануннарны, Коръәнне яхшы белү. Хатын-кыз азатлыгының алгы планга куелуы</w:t>
            </w:r>
          </w:p>
        </w:tc>
        <w:tc>
          <w:tcPr>
            <w:tcW w:w="1429" w:type="dxa"/>
          </w:tcPr>
          <w:p w:rsidR="00C47975" w:rsidRPr="003F06C0" w:rsidRDefault="00C47975" w:rsidP="003F06C0">
            <w:pPr>
              <w:spacing w:line="240" w:lineRule="auto"/>
              <w:jc w:val="center"/>
              <w:rPr>
                <w:rFonts w:ascii="Times New Roman" w:eastAsiaTheme="minorHAnsi" w:hAnsi="Times New Roman"/>
                <w:b/>
                <w:color w:val="000000" w:themeColor="text1"/>
                <w:sz w:val="24"/>
                <w:szCs w:val="24"/>
                <w:lang w:val="tt-RU"/>
              </w:rPr>
            </w:pPr>
            <w:r w:rsidRPr="003F06C0">
              <w:rPr>
                <w:rFonts w:ascii="Times New Roman" w:eastAsiaTheme="minorHAnsi" w:hAnsi="Times New Roman"/>
                <w:b/>
                <w:color w:val="000000" w:themeColor="text1"/>
                <w:sz w:val="24"/>
                <w:szCs w:val="24"/>
                <w:lang w:val="tt-RU"/>
              </w:rPr>
              <w:t>4</w:t>
            </w:r>
          </w:p>
          <w:p w:rsidR="00C47975" w:rsidRPr="003F06C0" w:rsidRDefault="00C47975" w:rsidP="003F06C0">
            <w:pPr>
              <w:spacing w:line="240" w:lineRule="auto"/>
              <w:jc w:val="center"/>
              <w:rPr>
                <w:rFonts w:ascii="Times New Roman" w:eastAsiaTheme="minorHAnsi" w:hAnsi="Times New Roman"/>
                <w:b/>
                <w:color w:val="000000" w:themeColor="text1"/>
                <w:sz w:val="24"/>
                <w:szCs w:val="24"/>
                <w:lang w:val="tt-RU"/>
              </w:rPr>
            </w:pPr>
          </w:p>
          <w:p w:rsidR="00C47975" w:rsidRPr="003F06C0" w:rsidRDefault="00C47975" w:rsidP="003F06C0">
            <w:pPr>
              <w:spacing w:line="240" w:lineRule="auto"/>
              <w:jc w:val="center"/>
              <w:rPr>
                <w:rFonts w:ascii="Times New Roman" w:eastAsiaTheme="minorHAnsi" w:hAnsi="Times New Roman"/>
                <w:b/>
                <w:color w:val="000000" w:themeColor="text1"/>
                <w:sz w:val="24"/>
                <w:szCs w:val="24"/>
                <w:lang w:val="tt-RU"/>
              </w:rPr>
            </w:pPr>
          </w:p>
          <w:p w:rsidR="00C47975" w:rsidRPr="003F06C0" w:rsidRDefault="00C47975" w:rsidP="003F06C0">
            <w:pPr>
              <w:spacing w:line="240" w:lineRule="auto"/>
              <w:jc w:val="center"/>
              <w:rPr>
                <w:rFonts w:ascii="Times New Roman" w:eastAsiaTheme="minorHAnsi" w:hAnsi="Times New Roman"/>
                <w:b/>
                <w:color w:val="000000" w:themeColor="text1"/>
                <w:sz w:val="24"/>
                <w:szCs w:val="24"/>
                <w:lang w:val="tt-RU"/>
              </w:rPr>
            </w:pPr>
          </w:p>
          <w:p w:rsidR="00F77684" w:rsidRPr="003F06C0" w:rsidRDefault="00F77684" w:rsidP="003F06C0">
            <w:pPr>
              <w:spacing w:line="240" w:lineRule="auto"/>
              <w:jc w:val="center"/>
              <w:rPr>
                <w:rFonts w:ascii="Times New Roman" w:eastAsiaTheme="minorHAnsi" w:hAnsi="Times New Roman"/>
                <w:b/>
                <w:color w:val="000000" w:themeColor="text1"/>
                <w:sz w:val="24"/>
                <w:szCs w:val="24"/>
                <w:lang w:val="tt-RU"/>
              </w:rPr>
            </w:pPr>
          </w:p>
        </w:tc>
      </w:tr>
      <w:tr w:rsidR="00C47975" w:rsidRPr="003F06C0" w:rsidTr="004D11A9">
        <w:tc>
          <w:tcPr>
            <w:tcW w:w="4779" w:type="dxa"/>
            <w:tcBorders>
              <w:top w:val="single" w:sz="4" w:space="0" w:color="auto"/>
              <w:left w:val="single" w:sz="4" w:space="0" w:color="auto"/>
              <w:bottom w:val="single" w:sz="4" w:space="0" w:color="auto"/>
              <w:right w:val="single" w:sz="4" w:space="0" w:color="auto"/>
            </w:tcBorders>
          </w:tcPr>
          <w:p w:rsidR="00C47975" w:rsidRPr="003F06C0" w:rsidRDefault="00C47975" w:rsidP="003F06C0">
            <w:pPr>
              <w:jc w:val="both"/>
              <w:rPr>
                <w:rFonts w:ascii="Times New Roman" w:hAnsi="Times New Roman"/>
                <w:b/>
                <w:bCs/>
                <w:color w:val="000000" w:themeColor="text1"/>
                <w:sz w:val="24"/>
                <w:szCs w:val="24"/>
                <w:lang w:val="be-BY" w:eastAsia="ar-SA"/>
              </w:rPr>
            </w:pPr>
            <w:r w:rsidRPr="003F06C0">
              <w:rPr>
                <w:rFonts w:ascii="Times New Roman" w:hAnsi="Times New Roman"/>
                <w:b/>
                <w:bCs/>
                <w:color w:val="000000" w:themeColor="text1"/>
                <w:sz w:val="24"/>
                <w:szCs w:val="24"/>
                <w:lang w:val="be-BY" w:eastAsia="ar-SA"/>
              </w:rPr>
              <w:t xml:space="preserve">XXгасыр башы татар әдәбияты </w:t>
            </w:r>
          </w:p>
        </w:tc>
        <w:tc>
          <w:tcPr>
            <w:tcW w:w="7553" w:type="dxa"/>
          </w:tcPr>
          <w:p w:rsidR="00FD76DC" w:rsidRPr="003F06C0" w:rsidRDefault="00C47975" w:rsidP="003F06C0">
            <w:pPr>
              <w:spacing w:line="240" w:lineRule="auto"/>
              <w:jc w:val="both"/>
              <w:rPr>
                <w:rFonts w:ascii="Times New Roman" w:eastAsia="Times New Roman" w:hAnsi="Times New Roman"/>
                <w:color w:val="000000" w:themeColor="text1"/>
                <w:sz w:val="24"/>
                <w:szCs w:val="24"/>
                <w:lang w:val="tt-RU" w:eastAsia="ru-RU"/>
              </w:rPr>
            </w:pPr>
            <w:r w:rsidRPr="003F06C0">
              <w:rPr>
                <w:rFonts w:ascii="Times New Roman" w:eastAsia="Times New Roman" w:hAnsi="Times New Roman"/>
                <w:color w:val="000000" w:themeColor="text1"/>
                <w:sz w:val="24"/>
                <w:szCs w:val="24"/>
                <w:lang w:val="tt-RU" w:eastAsia="ru-RU"/>
              </w:rPr>
              <w:t xml:space="preserve">Чорга кыскача тарихи күзәтү. 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w:t>
            </w:r>
            <w:r w:rsidR="00FD76DC" w:rsidRPr="003F06C0">
              <w:rPr>
                <w:rFonts w:ascii="Times New Roman" w:eastAsia="Times New Roman" w:hAnsi="Times New Roman"/>
                <w:b/>
                <w:color w:val="000000" w:themeColor="text1"/>
                <w:sz w:val="24"/>
                <w:szCs w:val="24"/>
                <w:lang w:val="tt-RU" w:eastAsia="ru-RU"/>
              </w:rPr>
              <w:t xml:space="preserve">М.Гафуриның «Нәсыйхәт» шигыре. </w:t>
            </w:r>
            <w:r w:rsidR="00FD76DC" w:rsidRPr="003F06C0">
              <w:rPr>
                <w:rFonts w:ascii="Times New Roman" w:eastAsia="Times New Roman" w:hAnsi="Times New Roman"/>
                <w:color w:val="000000" w:themeColor="text1"/>
                <w:sz w:val="24"/>
                <w:szCs w:val="24"/>
                <w:lang w:val="tt-RU" w:eastAsia="ru-RU"/>
              </w:rPr>
              <w:t xml:space="preserve">Язучының тормыш юлы турында мәгълүмат бирү. Әдәбиятта үгет-нәсыйхәт бирү. М.Гафуриның башлангыч чор иҗатында дидиктика -  үгет-нәсыйхәт бирүнең өстенлек алуы.  Үгет-нәсыйхәт бирүнеӊ төп мотивы – кешене әхлаклы, аң-белемле итү. Лирик герой ихлас, гадел, ярдәмчел булырга, дөнья малына, аның ләззәтләренә кызыкмаска чакыра. М.Гафури иҗатында Урта гасыр татар әдәбиятыннан килгән традицияләрнең дәвам ителүе. Ритм, рифма, строфа үзенчәлекләре. </w:t>
            </w:r>
          </w:p>
          <w:p w:rsidR="00C47975" w:rsidRPr="003F06C0" w:rsidRDefault="00FD76DC" w:rsidP="003F06C0">
            <w:pPr>
              <w:spacing w:line="240" w:lineRule="auto"/>
              <w:jc w:val="both"/>
              <w:rPr>
                <w:rFonts w:ascii="Times New Roman" w:eastAsia="Times New Roman" w:hAnsi="Times New Roman"/>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t xml:space="preserve">Габдулла Тукайның «Дустларга бер сүз», «Мәхәббәт»,  «Бер татар </w:t>
            </w:r>
            <w:r w:rsidRPr="003F06C0">
              <w:rPr>
                <w:rFonts w:ascii="Times New Roman" w:eastAsia="Times New Roman" w:hAnsi="Times New Roman"/>
                <w:b/>
                <w:color w:val="000000" w:themeColor="text1"/>
                <w:sz w:val="24"/>
                <w:szCs w:val="24"/>
                <w:lang w:val="tt-RU" w:eastAsia="ru-RU"/>
              </w:rPr>
              <w:lastRenderedPageBreak/>
              <w:t>шагыйренең сүзләре» шигырьләре</w:t>
            </w:r>
            <w:r w:rsidRPr="003F06C0">
              <w:rPr>
                <w:rFonts w:ascii="Times New Roman" w:eastAsia="Times New Roman" w:hAnsi="Times New Roman"/>
                <w:color w:val="000000" w:themeColor="text1"/>
                <w:sz w:val="24"/>
                <w:szCs w:val="24"/>
                <w:lang w:val="tt-RU" w:eastAsia="ru-RU"/>
              </w:rPr>
              <w:t>. Тормыш юлын, иҗатын искә төшерү, өстәмә мәгълүмат бирү.  Шагыйрь иҗатының чорларга бүленеше, һәр чорга хас сыйфатлар. Лирик төр, лирик жанр үзенчәлекләре. Лирик герой образы. Шагыйрь иҗатында күтәрелгән төп мотивлар: уку-гыйлем –</w:t>
            </w:r>
            <w:r w:rsidR="003F06C0">
              <w:rPr>
                <w:rFonts w:ascii="Times New Roman" w:eastAsia="Times New Roman" w:hAnsi="Times New Roman"/>
                <w:color w:val="000000" w:themeColor="text1"/>
                <w:sz w:val="24"/>
                <w:szCs w:val="24"/>
                <w:lang w:val="tt-RU" w:eastAsia="ru-RU"/>
              </w:rPr>
              <w:t xml:space="preserve"> </w:t>
            </w:r>
            <w:r w:rsidRPr="003F06C0">
              <w:rPr>
                <w:rFonts w:ascii="Times New Roman" w:eastAsia="Times New Roman" w:hAnsi="Times New Roman"/>
                <w:color w:val="000000" w:themeColor="text1"/>
                <w:sz w:val="24"/>
                <w:szCs w:val="24"/>
                <w:lang w:val="tt-RU" w:eastAsia="ru-RU"/>
              </w:rPr>
              <w:t>татар халкының наданлыгы, артталыгы өчен борчылу, бу хәлдән чыгу юллары турында уйлану; мәхәббәт – эчкерсез саф мәхәббәткә, аның кодрәтенә, хатын-кыз гүзәллегенә дан җырлау; шагыйрь – шагыйрьлек эше милли азатлык өчен көрәш идеясе белән үрелү. Тел-сурәтләү чаралары. Ритм һәм рифма, тезмә, строфа.</w:t>
            </w:r>
            <w:r w:rsidR="003F06C0">
              <w:rPr>
                <w:rFonts w:ascii="Times New Roman" w:eastAsia="Times New Roman" w:hAnsi="Times New Roman"/>
                <w:color w:val="000000" w:themeColor="text1"/>
                <w:sz w:val="24"/>
                <w:szCs w:val="24"/>
                <w:lang w:val="tt-RU" w:eastAsia="ru-RU"/>
              </w:rPr>
              <w:t xml:space="preserve"> </w:t>
            </w:r>
            <w:r w:rsidRPr="003F06C0">
              <w:rPr>
                <w:rFonts w:ascii="Times New Roman" w:eastAsia="Times New Roman" w:hAnsi="Times New Roman"/>
                <w:color w:val="000000" w:themeColor="text1"/>
                <w:sz w:val="24"/>
                <w:szCs w:val="24"/>
                <w:lang w:val="tt-RU" w:eastAsia="ru-RU"/>
              </w:rPr>
              <w:t xml:space="preserve">Гражданлык лирикасы </w:t>
            </w:r>
          </w:p>
        </w:tc>
        <w:tc>
          <w:tcPr>
            <w:tcW w:w="1429" w:type="dxa"/>
          </w:tcPr>
          <w:p w:rsidR="00FD76DC" w:rsidRPr="003F06C0" w:rsidRDefault="000F2708" w:rsidP="003F06C0">
            <w:pPr>
              <w:spacing w:line="240" w:lineRule="auto"/>
              <w:jc w:val="center"/>
              <w:rPr>
                <w:rFonts w:ascii="Times New Roman" w:eastAsiaTheme="minorHAnsi" w:hAnsi="Times New Roman"/>
                <w:b/>
                <w:color w:val="000000" w:themeColor="text1"/>
                <w:sz w:val="24"/>
                <w:szCs w:val="24"/>
                <w:lang w:val="tt-RU"/>
              </w:rPr>
            </w:pPr>
            <w:r>
              <w:rPr>
                <w:rFonts w:ascii="Times New Roman" w:eastAsiaTheme="minorHAnsi" w:hAnsi="Times New Roman"/>
                <w:b/>
                <w:color w:val="000000" w:themeColor="text1"/>
                <w:sz w:val="24"/>
                <w:szCs w:val="24"/>
                <w:lang w:val="tt-RU"/>
              </w:rPr>
              <w:lastRenderedPageBreak/>
              <w:t>3</w:t>
            </w:r>
          </w:p>
        </w:tc>
      </w:tr>
      <w:tr w:rsidR="00FD76DC" w:rsidRPr="003F06C0" w:rsidTr="004D11A9">
        <w:tc>
          <w:tcPr>
            <w:tcW w:w="4779" w:type="dxa"/>
            <w:tcBorders>
              <w:top w:val="single" w:sz="4" w:space="0" w:color="auto"/>
              <w:left w:val="single" w:sz="4" w:space="0" w:color="auto"/>
              <w:bottom w:val="single" w:sz="4" w:space="0" w:color="auto"/>
              <w:right w:val="single" w:sz="4" w:space="0" w:color="auto"/>
            </w:tcBorders>
          </w:tcPr>
          <w:p w:rsidR="00FD76DC" w:rsidRPr="003F06C0" w:rsidRDefault="00FD76DC" w:rsidP="003F06C0">
            <w:pPr>
              <w:jc w:val="both"/>
              <w:rPr>
                <w:rFonts w:ascii="Times New Roman" w:hAnsi="Times New Roman"/>
                <w:b/>
                <w:bCs/>
                <w:color w:val="000000" w:themeColor="text1"/>
                <w:sz w:val="24"/>
                <w:szCs w:val="24"/>
                <w:lang w:val="be-BY" w:eastAsia="ar-SA"/>
              </w:rPr>
            </w:pPr>
            <w:r w:rsidRPr="003F06C0">
              <w:rPr>
                <w:rFonts w:ascii="Times New Roman" w:hAnsi="Times New Roman"/>
                <w:b/>
                <w:color w:val="000000" w:themeColor="text1"/>
                <w:sz w:val="24"/>
                <w:szCs w:val="24"/>
                <w:lang w:val="en-US" w:eastAsia="ar-SA"/>
              </w:rPr>
              <w:lastRenderedPageBreak/>
              <w:t>XX</w:t>
            </w:r>
            <w:r w:rsidRPr="003F06C0">
              <w:rPr>
                <w:rFonts w:ascii="Times New Roman" w:hAnsi="Times New Roman"/>
                <w:b/>
                <w:color w:val="000000" w:themeColor="text1"/>
                <w:sz w:val="24"/>
                <w:szCs w:val="24"/>
                <w:lang w:val="tt-RU" w:eastAsia="ar-SA"/>
              </w:rPr>
              <w:t>гасыр башы татар әдәбиятында психологизм</w:t>
            </w:r>
          </w:p>
        </w:tc>
        <w:tc>
          <w:tcPr>
            <w:tcW w:w="7553" w:type="dxa"/>
          </w:tcPr>
          <w:p w:rsidR="00FD76DC" w:rsidRPr="003F06C0" w:rsidRDefault="00FD76DC" w:rsidP="003F06C0">
            <w:pPr>
              <w:spacing w:line="240" w:lineRule="auto"/>
              <w:jc w:val="both"/>
              <w:rPr>
                <w:rFonts w:ascii="Times New Roman" w:eastAsia="Times New Roman" w:hAnsi="Times New Roman"/>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t>Шәриф Камалның «Буранда» хикәясе</w:t>
            </w:r>
            <w:r w:rsidRPr="003F06C0">
              <w:rPr>
                <w:rFonts w:ascii="Times New Roman" w:eastAsia="Times New Roman" w:hAnsi="Times New Roman"/>
                <w:color w:val="000000" w:themeColor="text1"/>
                <w:sz w:val="24"/>
                <w:szCs w:val="24"/>
                <w:lang w:val="tt-RU" w:eastAsia="ru-RU"/>
              </w:rPr>
              <w:t xml:space="preserve">. Язучының тормыш юлын искә төшерү. «Буранда» хикәясендә авторныӊ төп максаты – Мостафаның кичерешләрен аңлату. Ананың хәсрәтле тормышы, төп геройның үкенү сәбәпләре икесенә карата да кызгану хисләре уята. Буран образы – адаштыра торган табигать күренеше генә түгел, Мостафаның әнисенә булган мөнәсәбәтендә зур ялгышуы, адашуы, хәзерге хисләре, күңел халәте. Әсәрнең фаҗигале тәмамлануы, аеруча үкенеч белән тасвирлануы хикәяне онытылмаслык итеп истә калдыра.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 сентименталь пафос. Язучы стиле. Әдәбиятта нәфис-бизәкле стиль. </w:t>
            </w:r>
          </w:p>
        </w:tc>
        <w:tc>
          <w:tcPr>
            <w:tcW w:w="1429" w:type="dxa"/>
          </w:tcPr>
          <w:p w:rsidR="00FD76DC" w:rsidRPr="003F06C0" w:rsidRDefault="00FD76DC" w:rsidP="003F06C0">
            <w:pPr>
              <w:spacing w:line="240" w:lineRule="auto"/>
              <w:jc w:val="center"/>
              <w:rPr>
                <w:rFonts w:ascii="Times New Roman" w:eastAsiaTheme="minorHAnsi" w:hAnsi="Times New Roman"/>
                <w:b/>
                <w:color w:val="000000" w:themeColor="text1"/>
                <w:sz w:val="24"/>
                <w:szCs w:val="24"/>
                <w:lang w:val="tt-RU"/>
              </w:rPr>
            </w:pPr>
            <w:r w:rsidRPr="003F06C0">
              <w:rPr>
                <w:rFonts w:ascii="Times New Roman" w:eastAsiaTheme="minorHAnsi" w:hAnsi="Times New Roman"/>
                <w:b/>
                <w:color w:val="000000" w:themeColor="text1"/>
                <w:sz w:val="24"/>
                <w:szCs w:val="24"/>
                <w:lang w:val="tt-RU"/>
              </w:rPr>
              <w:t>2</w:t>
            </w:r>
          </w:p>
        </w:tc>
      </w:tr>
      <w:tr w:rsidR="00FD76DC" w:rsidRPr="003F06C0" w:rsidTr="004D11A9">
        <w:tc>
          <w:tcPr>
            <w:tcW w:w="4779" w:type="dxa"/>
            <w:tcBorders>
              <w:top w:val="single" w:sz="4" w:space="0" w:color="auto"/>
              <w:left w:val="single" w:sz="4" w:space="0" w:color="auto"/>
              <w:bottom w:val="single" w:sz="4" w:space="0" w:color="auto"/>
              <w:right w:val="single" w:sz="4" w:space="0" w:color="auto"/>
            </w:tcBorders>
          </w:tcPr>
          <w:p w:rsidR="00FD76DC" w:rsidRPr="003F06C0" w:rsidRDefault="00FD76DC" w:rsidP="003F06C0">
            <w:pPr>
              <w:jc w:val="both"/>
              <w:rPr>
                <w:rFonts w:ascii="Times New Roman" w:hAnsi="Times New Roman"/>
                <w:b/>
                <w:color w:val="000000" w:themeColor="text1"/>
                <w:sz w:val="24"/>
                <w:szCs w:val="24"/>
                <w:lang w:val="tt-RU" w:eastAsia="ar-SA"/>
              </w:rPr>
            </w:pPr>
            <w:r w:rsidRPr="003F06C0">
              <w:rPr>
                <w:rFonts w:ascii="Times New Roman" w:hAnsi="Times New Roman"/>
                <w:b/>
                <w:color w:val="000000" w:themeColor="text1"/>
                <w:sz w:val="24"/>
                <w:szCs w:val="24"/>
                <w:lang w:val="tt-RU" w:eastAsia="ar-SA"/>
              </w:rPr>
              <w:t>XXгасыр башы татар әдәбиятында сызлану фәлсәфәсе</w:t>
            </w:r>
          </w:p>
        </w:tc>
        <w:tc>
          <w:tcPr>
            <w:tcW w:w="7553" w:type="dxa"/>
          </w:tcPr>
          <w:p w:rsidR="00FD76DC" w:rsidRPr="003F06C0" w:rsidRDefault="00FD76DC" w:rsidP="003F06C0">
            <w:pPr>
              <w:spacing w:line="240" w:lineRule="auto"/>
              <w:jc w:val="both"/>
              <w:rPr>
                <w:rFonts w:ascii="Times New Roman" w:eastAsia="Times New Roman" w:hAnsi="Times New Roman"/>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t>Фатих Әмирханның «Бер хәрабәдә» хикәясе</w:t>
            </w:r>
            <w:r w:rsidRPr="003F06C0">
              <w:rPr>
                <w:rFonts w:ascii="Times New Roman" w:eastAsia="Times New Roman" w:hAnsi="Times New Roman"/>
                <w:color w:val="000000" w:themeColor="text1"/>
                <w:sz w:val="24"/>
                <w:szCs w:val="24"/>
                <w:lang w:val="tt-RU" w:eastAsia="ru-RU"/>
              </w:rPr>
              <w:t xml:space="preserve">. Язучының тормыш юлын искә төшерү. Хикәядә авыр, кайгылы хәлләрнең сурәтләнүе. Матурлык, Яшьлек, Мәхәббәт, Бәхетнең вакытлы булуы аша тормышның мәгънәсе юклыкка төшенү.  Әсәрнең эчке катламын музыка аша бирү:  Сөләйман карт елавы, капка, кыңгырау, бакча, сандугач тавышы, гитараның моӊлы уйнавы, карчыкның йөткерүе карга каңгылдавы.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w:t>
            </w:r>
            <w:r w:rsidRPr="003F06C0">
              <w:rPr>
                <w:rFonts w:ascii="Times New Roman" w:eastAsia="Times New Roman" w:hAnsi="Times New Roman"/>
                <w:color w:val="000000" w:themeColor="text1"/>
                <w:sz w:val="24"/>
                <w:szCs w:val="24"/>
                <w:lang w:val="tt-RU" w:eastAsia="ru-RU"/>
              </w:rPr>
              <w:lastRenderedPageBreak/>
              <w:t xml:space="preserve">кую, үткәнгә әйләнеп кайту.Троплар. Әсәрнең пафосы (сентименталь пафос), фәлсәфи фикерләр белән баетылуы. Язучы стиле: хикәя тормыш –яшәешкә ләгънәт укый, экзистенциализм фәлсәфәсен белдерә. </w:t>
            </w:r>
          </w:p>
        </w:tc>
        <w:tc>
          <w:tcPr>
            <w:tcW w:w="1429" w:type="dxa"/>
          </w:tcPr>
          <w:p w:rsidR="00FD76DC" w:rsidRPr="003F06C0" w:rsidRDefault="00FD76DC" w:rsidP="003F06C0">
            <w:pPr>
              <w:spacing w:line="240" w:lineRule="auto"/>
              <w:jc w:val="center"/>
              <w:rPr>
                <w:rFonts w:ascii="Times New Roman" w:eastAsiaTheme="minorHAnsi" w:hAnsi="Times New Roman"/>
                <w:b/>
                <w:color w:val="000000" w:themeColor="text1"/>
                <w:sz w:val="24"/>
                <w:szCs w:val="24"/>
                <w:lang w:val="tt-RU"/>
              </w:rPr>
            </w:pPr>
            <w:r w:rsidRPr="003F06C0">
              <w:rPr>
                <w:rFonts w:ascii="Times New Roman" w:eastAsiaTheme="minorHAnsi" w:hAnsi="Times New Roman"/>
                <w:b/>
                <w:color w:val="000000" w:themeColor="text1"/>
                <w:sz w:val="24"/>
                <w:szCs w:val="24"/>
                <w:lang w:val="tt-RU"/>
              </w:rPr>
              <w:lastRenderedPageBreak/>
              <w:t>2</w:t>
            </w:r>
          </w:p>
        </w:tc>
      </w:tr>
      <w:tr w:rsidR="00FD76DC" w:rsidRPr="003F06C0" w:rsidTr="004D11A9">
        <w:tc>
          <w:tcPr>
            <w:tcW w:w="4779" w:type="dxa"/>
            <w:tcBorders>
              <w:top w:val="single" w:sz="4" w:space="0" w:color="auto"/>
              <w:left w:val="single" w:sz="4" w:space="0" w:color="auto"/>
              <w:bottom w:val="single" w:sz="4" w:space="0" w:color="auto"/>
              <w:right w:val="single" w:sz="4" w:space="0" w:color="auto"/>
            </w:tcBorders>
          </w:tcPr>
          <w:p w:rsidR="00FD76DC" w:rsidRPr="003F06C0" w:rsidRDefault="00FD76DC" w:rsidP="003F06C0">
            <w:pPr>
              <w:jc w:val="both"/>
              <w:rPr>
                <w:rFonts w:ascii="Times New Roman" w:hAnsi="Times New Roman"/>
                <w:b/>
                <w:color w:val="000000" w:themeColor="text1"/>
                <w:sz w:val="24"/>
                <w:szCs w:val="24"/>
                <w:lang w:val="tt-RU" w:eastAsia="ar-SA"/>
              </w:rPr>
            </w:pPr>
            <w:r w:rsidRPr="003F06C0">
              <w:rPr>
                <w:rFonts w:ascii="Times New Roman" w:hAnsi="Times New Roman"/>
                <w:b/>
                <w:color w:val="000000" w:themeColor="text1"/>
                <w:sz w:val="24"/>
                <w:szCs w:val="24"/>
                <w:lang w:val="tt-RU" w:eastAsia="ar-SA"/>
              </w:rPr>
              <w:lastRenderedPageBreak/>
              <w:t>XXгасыр башы татар әдәбиятында мәхәббәт фәлсәфәсе</w:t>
            </w:r>
          </w:p>
        </w:tc>
        <w:tc>
          <w:tcPr>
            <w:tcW w:w="7553" w:type="dxa"/>
          </w:tcPr>
          <w:p w:rsidR="00FD76DC" w:rsidRPr="003F06C0" w:rsidRDefault="00E60737" w:rsidP="003F06C0">
            <w:pPr>
              <w:spacing w:line="240" w:lineRule="auto"/>
              <w:jc w:val="both"/>
              <w:rPr>
                <w:rFonts w:ascii="Times New Roman" w:eastAsia="Times New Roman" w:hAnsi="Times New Roman"/>
                <w:b/>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t>Фәтхи Борнашның «Таһир-Зөһрә» трагедиясе</w:t>
            </w:r>
            <w:r w:rsidRPr="003F06C0">
              <w:rPr>
                <w:rFonts w:ascii="Times New Roman" w:eastAsia="Times New Roman" w:hAnsi="Times New Roman"/>
                <w:color w:val="000000" w:themeColor="text1"/>
                <w:sz w:val="24"/>
                <w:szCs w:val="24"/>
                <w:lang w:val="tt-RU" w:eastAsia="ru-RU"/>
              </w:rPr>
              <w:t>. Язучының тормыш юлы белән танышу. «Таһир-Зөһрә» трагедиясен уку. Драма төренә анализ ясау үзенчәлекләрен искә төшерү. Конфликтын билгеләү. Шигырь белән язылган, дастан сюжетына нигезләнгән булуы, дөнья әдәбиятында киң таралган мәхәббәт һәм мәкер, гаделлек һәм явызлык көрәше. Трагедиянең пафосын (трагик пафос), язучы стилен билгеләү – әдәбиятта нәфис-бизәкле стиль</w:t>
            </w:r>
          </w:p>
        </w:tc>
        <w:tc>
          <w:tcPr>
            <w:tcW w:w="1429" w:type="dxa"/>
          </w:tcPr>
          <w:p w:rsidR="00FD76DC" w:rsidRPr="003F06C0" w:rsidRDefault="00E60737" w:rsidP="003F06C0">
            <w:pPr>
              <w:spacing w:line="240" w:lineRule="auto"/>
              <w:jc w:val="center"/>
              <w:rPr>
                <w:rFonts w:ascii="Times New Roman" w:eastAsiaTheme="minorHAnsi" w:hAnsi="Times New Roman"/>
                <w:b/>
                <w:color w:val="000000" w:themeColor="text1"/>
                <w:sz w:val="24"/>
                <w:szCs w:val="24"/>
                <w:lang w:val="tt-RU"/>
              </w:rPr>
            </w:pPr>
            <w:r w:rsidRPr="003F06C0">
              <w:rPr>
                <w:rFonts w:ascii="Times New Roman" w:eastAsiaTheme="minorHAnsi" w:hAnsi="Times New Roman"/>
                <w:b/>
                <w:color w:val="000000" w:themeColor="text1"/>
                <w:sz w:val="24"/>
                <w:szCs w:val="24"/>
                <w:lang w:val="tt-RU"/>
              </w:rPr>
              <w:t>4</w:t>
            </w:r>
          </w:p>
        </w:tc>
      </w:tr>
      <w:tr w:rsidR="00E60737" w:rsidRPr="003F06C0" w:rsidTr="004D11A9">
        <w:tc>
          <w:tcPr>
            <w:tcW w:w="4779" w:type="dxa"/>
            <w:tcBorders>
              <w:top w:val="single" w:sz="4" w:space="0" w:color="auto"/>
              <w:left w:val="single" w:sz="4" w:space="0" w:color="auto"/>
              <w:bottom w:val="single" w:sz="4" w:space="0" w:color="auto"/>
              <w:right w:val="single" w:sz="4" w:space="0" w:color="auto"/>
            </w:tcBorders>
          </w:tcPr>
          <w:p w:rsidR="00E60737" w:rsidRPr="003F06C0" w:rsidRDefault="00E60737" w:rsidP="003F06C0">
            <w:pPr>
              <w:spacing w:line="360" w:lineRule="auto"/>
              <w:jc w:val="both"/>
              <w:rPr>
                <w:rFonts w:ascii="Times New Roman" w:eastAsia="Times New Roman" w:hAnsi="Times New Roman"/>
                <w:b/>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t>20 – 30 нчы еллар әдәбияты</w:t>
            </w:r>
          </w:p>
          <w:p w:rsidR="00E60737" w:rsidRPr="003F06C0" w:rsidRDefault="00E60737" w:rsidP="003F06C0">
            <w:pPr>
              <w:jc w:val="both"/>
              <w:rPr>
                <w:rFonts w:ascii="Times New Roman" w:hAnsi="Times New Roman"/>
                <w:b/>
                <w:color w:val="000000" w:themeColor="text1"/>
                <w:sz w:val="24"/>
                <w:szCs w:val="24"/>
                <w:lang w:val="tt-RU" w:eastAsia="ar-SA"/>
              </w:rPr>
            </w:pPr>
          </w:p>
        </w:tc>
        <w:tc>
          <w:tcPr>
            <w:tcW w:w="7553" w:type="dxa"/>
          </w:tcPr>
          <w:p w:rsidR="00E60737" w:rsidRPr="003F06C0" w:rsidRDefault="00E60737" w:rsidP="003F06C0">
            <w:pPr>
              <w:spacing w:line="240" w:lineRule="auto"/>
              <w:contextualSpacing/>
              <w:jc w:val="both"/>
              <w:rPr>
                <w:rFonts w:ascii="Times New Roman" w:hAnsi="Times New Roman"/>
                <w:color w:val="000000" w:themeColor="text1"/>
                <w:sz w:val="24"/>
                <w:szCs w:val="24"/>
                <w:lang w:val="be-BY"/>
              </w:rPr>
            </w:pPr>
            <w:r w:rsidRPr="003F06C0">
              <w:rPr>
                <w:rFonts w:ascii="Times New Roman" w:hAnsi="Times New Roman"/>
                <w:color w:val="000000" w:themeColor="text1"/>
                <w:sz w:val="24"/>
                <w:szCs w:val="24"/>
                <w:lang w:val="tt-RU"/>
              </w:rPr>
              <w:t>30 нчы еллар әдәбиятында көрәш романтикасын сурәтләү. Тормышны матурлап, шартлылык кануннарына буйсындырып тасвирлау. Заманга хас яңа герой эзләү.</w:t>
            </w:r>
            <w:r w:rsidRPr="003F06C0">
              <w:rPr>
                <w:rFonts w:ascii="Times New Roman" w:hAnsi="Times New Roman"/>
                <w:b/>
                <w:color w:val="000000" w:themeColor="text1"/>
                <w:sz w:val="24"/>
                <w:szCs w:val="24"/>
                <w:lang w:val="tt-RU"/>
              </w:rPr>
              <w:t xml:space="preserve"> Әдәби барыш:</w:t>
            </w:r>
            <w:r w:rsidRPr="003F06C0">
              <w:rPr>
                <w:rFonts w:ascii="Times New Roman" w:hAnsi="Times New Roman"/>
                <w:color w:val="000000" w:themeColor="text1"/>
                <w:sz w:val="24"/>
                <w:szCs w:val="24"/>
                <w:lang w:val="be-BY"/>
              </w:rPr>
              <w:t xml:space="preserve"> чор әдәбияты.</w:t>
            </w:r>
          </w:p>
          <w:p w:rsidR="00E60737" w:rsidRPr="003F06C0" w:rsidRDefault="00E60737" w:rsidP="003F06C0">
            <w:pPr>
              <w:spacing w:line="240" w:lineRule="auto"/>
              <w:jc w:val="both"/>
              <w:rPr>
                <w:rFonts w:ascii="Times New Roman" w:eastAsia="Times New Roman" w:hAnsi="Times New Roman"/>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t>Һади Такташның «Алсу» поэмасы.</w:t>
            </w:r>
            <w:r w:rsidRPr="003F06C0">
              <w:rPr>
                <w:rFonts w:ascii="Times New Roman" w:eastAsia="Times New Roman" w:hAnsi="Times New Roman"/>
                <w:color w:val="000000" w:themeColor="text1"/>
                <w:sz w:val="24"/>
                <w:szCs w:val="24"/>
                <w:lang w:val="tt-RU" w:eastAsia="ru-RU"/>
              </w:rPr>
              <w:t xml:space="preserve"> Үз чорының кичерешләрен, каршылыкларын чагылдырган иӊ популяр, танылган шагыйрь, прозаик, драматург буларак тормышы, иҗаты белән таныштыру. «Алсу» поэмасында яшьлекнең, көрәш романтикасының сурәтләнеше.</w:t>
            </w:r>
            <w:r w:rsidRPr="003F06C0">
              <w:rPr>
                <w:rFonts w:ascii="Times New Roman" w:eastAsia="Times New Roman" w:hAnsi="Times New Roman"/>
                <w:b/>
                <w:color w:val="000000" w:themeColor="text1"/>
                <w:sz w:val="24"/>
                <w:szCs w:val="24"/>
                <w:lang w:val="tt-RU" w:eastAsia="ru-RU"/>
              </w:rPr>
              <w:t xml:space="preserve"> Әдәби төр һәм жанрлар. </w:t>
            </w:r>
            <w:r w:rsidRPr="003F06C0">
              <w:rPr>
                <w:rFonts w:ascii="Times New Roman" w:eastAsia="Times New Roman" w:hAnsi="Times New Roman"/>
                <w:color w:val="000000" w:themeColor="text1"/>
                <w:sz w:val="24"/>
                <w:szCs w:val="24"/>
                <w:lang w:val="tt-RU" w:eastAsia="ru-RU"/>
              </w:rPr>
              <w:t xml:space="preserve">Лиро-эпик жанр – поэма. </w:t>
            </w:r>
            <w:r w:rsidRPr="003F06C0">
              <w:rPr>
                <w:rFonts w:ascii="Times New Roman" w:eastAsia="Times New Roman" w:hAnsi="Times New Roman"/>
                <w:b/>
                <w:color w:val="000000" w:themeColor="text1"/>
                <w:sz w:val="24"/>
                <w:szCs w:val="24"/>
                <w:lang w:val="tt-RU" w:eastAsia="ru-RU"/>
              </w:rPr>
              <w:t>Әдәби әсәрдәге образлылык.</w:t>
            </w:r>
            <w:r w:rsidRPr="003F06C0">
              <w:rPr>
                <w:rFonts w:ascii="Times New Roman" w:eastAsia="Times New Roman" w:hAnsi="Times New Roman"/>
                <w:bCs/>
                <w:color w:val="000000" w:themeColor="text1"/>
                <w:sz w:val="24"/>
                <w:szCs w:val="24"/>
                <w:lang w:val="tt-RU" w:eastAsia="ru-RU"/>
              </w:rPr>
              <w:t xml:space="preserve"> О</w:t>
            </w:r>
            <w:r w:rsidRPr="003F06C0">
              <w:rPr>
                <w:rFonts w:ascii="Times New Roman" w:eastAsia="Times New Roman" w:hAnsi="Times New Roman"/>
                <w:color w:val="000000" w:themeColor="text1"/>
                <w:sz w:val="24"/>
                <w:szCs w:val="24"/>
                <w:lang w:val="tt-RU" w:eastAsia="ru-RU"/>
              </w:rPr>
              <w:t xml:space="preserve">браз, символ, деталь. Кеше образлары: төп герой, ярдәмче герой, катнашучы геройлар, җыелма образлар. Характер. Лирик герой, лирик “мин”, автор образы, автор позициясе.  </w:t>
            </w:r>
            <w:r w:rsidRPr="003F06C0">
              <w:rPr>
                <w:rFonts w:ascii="Times New Roman" w:eastAsia="Times New Roman" w:hAnsi="Times New Roman"/>
                <w:b/>
                <w:color w:val="000000" w:themeColor="text1"/>
                <w:sz w:val="24"/>
                <w:szCs w:val="24"/>
                <w:lang w:val="tt-RU" w:eastAsia="ru-RU"/>
              </w:rPr>
              <w:t xml:space="preserve">Әдәби әсәр. Эчтәлек һәм форма. </w:t>
            </w:r>
            <w:r w:rsidRPr="003F06C0">
              <w:rPr>
                <w:rFonts w:ascii="Times New Roman" w:eastAsia="Times New Roman" w:hAnsi="Times New Roman"/>
                <w:color w:val="000000" w:themeColor="text1"/>
                <w:sz w:val="24"/>
                <w:szCs w:val="24"/>
                <w:lang w:val="tt-RU" w:eastAsia="ru-RU"/>
              </w:rPr>
              <w:t xml:space="preserve">Тема, проблема, идея, пафос. Идеал. Әсәрдә сурәтләнгән дөнья. Пейзаж, портрет. </w:t>
            </w:r>
            <w:r w:rsidRPr="003F06C0">
              <w:rPr>
                <w:rFonts w:ascii="Times New Roman" w:eastAsia="Times New Roman" w:hAnsi="Times New Roman"/>
                <w:b/>
                <w:color w:val="000000" w:themeColor="text1"/>
                <w:sz w:val="24"/>
                <w:szCs w:val="24"/>
                <w:lang w:val="tt-RU" w:eastAsia="ru-RU"/>
              </w:rPr>
              <w:t>Әдәби иҗат. Сәнгати алымнар һәм стиль.</w:t>
            </w:r>
            <w:r w:rsidRPr="003F06C0">
              <w:rPr>
                <w:rFonts w:ascii="Times New Roman" w:eastAsia="Times New Roman" w:hAnsi="Times New Roman"/>
                <w:color w:val="000000" w:themeColor="text1"/>
                <w:sz w:val="24"/>
                <w:szCs w:val="24"/>
                <w:lang w:val="tt-RU" w:eastAsia="ru-RU"/>
              </w:rPr>
              <w:t xml:space="preserve"> Әдәби алымнар: кабатлау, янәшәлек, каршы кую. </w:t>
            </w:r>
            <w:r w:rsidRPr="003F06C0">
              <w:rPr>
                <w:rFonts w:ascii="Times New Roman" w:eastAsia="Times New Roman" w:hAnsi="Times New Roman"/>
                <w:color w:val="000000" w:themeColor="text1"/>
                <w:sz w:val="24"/>
                <w:szCs w:val="24"/>
                <w:lang w:val="be-BY" w:eastAsia="ru-RU"/>
              </w:rPr>
              <w:t>Тел–стиль чаралары (лексик, стилистик, фонетик чаралар һәм троплар). Тезмә һәм чәчмә сөйләм үзенчәлекләре. Ритм һәм рифма, тезмә, строфа.</w:t>
            </w:r>
          </w:p>
          <w:p w:rsidR="00E60737" w:rsidRPr="003F06C0" w:rsidRDefault="00E60737" w:rsidP="003F06C0">
            <w:pPr>
              <w:spacing w:line="240" w:lineRule="auto"/>
              <w:contextualSpacing/>
              <w:jc w:val="both"/>
              <w:rPr>
                <w:rFonts w:ascii="Times New Roman" w:eastAsia="Times New Roman" w:hAnsi="Times New Roman"/>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t>Гадел Кутуйның «Тапшырылмаган хатлар» повесте</w:t>
            </w:r>
            <w:r w:rsidRPr="003F06C0">
              <w:rPr>
                <w:rFonts w:ascii="Times New Roman" w:eastAsia="Times New Roman" w:hAnsi="Times New Roman"/>
                <w:color w:val="000000" w:themeColor="text1"/>
                <w:sz w:val="24"/>
                <w:szCs w:val="24"/>
                <w:lang w:val="tt-RU" w:eastAsia="ru-RU"/>
              </w:rPr>
              <w:t xml:space="preserve">. Язучының тормыш юлы турында мәгълүмат бирү. Конфликт, сюжет, сюжет элементлары. Композиция: тышкы һәм эчке корылыш. Тема, проблема, идея, пафос. Идеал.  Психологизм. </w:t>
            </w:r>
          </w:p>
          <w:p w:rsidR="00E60737" w:rsidRPr="003F06C0" w:rsidRDefault="00E60737" w:rsidP="003F06C0">
            <w:pPr>
              <w:spacing w:line="240" w:lineRule="auto"/>
              <w:jc w:val="both"/>
              <w:rPr>
                <w:rFonts w:ascii="Times New Roman" w:eastAsia="Times New Roman" w:hAnsi="Times New Roman"/>
                <w:color w:val="000000" w:themeColor="text1"/>
                <w:sz w:val="24"/>
                <w:szCs w:val="24"/>
                <w:lang w:val="tt-RU" w:eastAsia="ru-RU"/>
              </w:rPr>
            </w:pPr>
            <w:r w:rsidRPr="003F06C0">
              <w:rPr>
                <w:rFonts w:ascii="Times New Roman" w:eastAsia="Times New Roman" w:hAnsi="Times New Roman"/>
                <w:color w:val="000000" w:themeColor="text1"/>
                <w:sz w:val="24"/>
                <w:szCs w:val="24"/>
                <w:lang w:val="tt-RU" w:eastAsia="ru-RU"/>
              </w:rPr>
              <w:t xml:space="preserve">Мәхәббәт, гаилә кору темасын ачу. Конфликтның кемнәр арасында баруы, сәбәпләре, чишелеше ягыннан әсәрне анализлау. Төп </w:t>
            </w:r>
            <w:r w:rsidRPr="003F06C0">
              <w:rPr>
                <w:rFonts w:ascii="Times New Roman" w:eastAsia="Times New Roman" w:hAnsi="Times New Roman"/>
                <w:color w:val="000000" w:themeColor="text1"/>
                <w:sz w:val="24"/>
                <w:szCs w:val="24"/>
                <w:lang w:val="tt-RU" w:eastAsia="ru-RU"/>
              </w:rPr>
              <w:lastRenderedPageBreak/>
              <w:t xml:space="preserve">конфликтның эчке конфликт булуына басым ясау.  Галиянең хатларны үзе өчен язуын ачыклау. Сюжет этапларын ачу. Эпистоляр повесть жанры. </w:t>
            </w:r>
          </w:p>
          <w:p w:rsidR="00073A56" w:rsidRPr="003F06C0" w:rsidRDefault="00073A56" w:rsidP="003F06C0">
            <w:pPr>
              <w:spacing w:line="240" w:lineRule="auto"/>
              <w:jc w:val="both"/>
              <w:rPr>
                <w:rFonts w:ascii="Times New Roman" w:eastAsia="Times New Roman" w:hAnsi="Times New Roman"/>
                <w:color w:val="000000" w:themeColor="text1"/>
                <w:sz w:val="24"/>
                <w:szCs w:val="24"/>
                <w:lang w:val="tt-RU" w:eastAsia="ru-RU"/>
              </w:rPr>
            </w:pPr>
            <w:r w:rsidRPr="003F06C0">
              <w:rPr>
                <w:rFonts w:ascii="Times New Roman" w:eastAsia="Times New Roman" w:hAnsi="Times New Roman"/>
                <w:b/>
                <w:color w:val="000000" w:themeColor="text1"/>
                <w:sz w:val="24"/>
                <w:szCs w:val="24"/>
                <w:lang w:val="be-BY" w:eastAsia="ru-RU"/>
              </w:rPr>
              <w:t>Кәрим Тинчуринны</w:t>
            </w:r>
            <w:r w:rsidRPr="003F06C0">
              <w:rPr>
                <w:rFonts w:ascii="Times New Roman" w:eastAsia="Times New Roman" w:hAnsi="Times New Roman"/>
                <w:b/>
                <w:color w:val="000000" w:themeColor="text1"/>
                <w:sz w:val="24"/>
                <w:szCs w:val="24"/>
                <w:lang w:val="tt-RU" w:eastAsia="ru-RU"/>
              </w:rPr>
              <w:t>ң</w:t>
            </w:r>
            <w:r w:rsidRPr="003F06C0">
              <w:rPr>
                <w:rFonts w:ascii="Times New Roman" w:eastAsia="Times New Roman" w:hAnsi="Times New Roman"/>
                <w:b/>
                <w:color w:val="000000" w:themeColor="text1"/>
                <w:sz w:val="24"/>
                <w:szCs w:val="24"/>
                <w:lang w:val="be-BY" w:eastAsia="ru-RU"/>
              </w:rPr>
              <w:t xml:space="preserve"> «Сүнгән йолдызлар» драмасы.</w:t>
            </w:r>
            <w:r w:rsidRPr="003F06C0">
              <w:rPr>
                <w:rFonts w:ascii="Times New Roman" w:eastAsia="Times New Roman" w:hAnsi="Times New Roman"/>
                <w:color w:val="000000" w:themeColor="text1"/>
                <w:sz w:val="24"/>
                <w:szCs w:val="24"/>
                <w:lang w:val="tt-RU" w:eastAsia="ru-RU"/>
              </w:rPr>
              <w:t xml:space="preserve"> Әдипнең тормыш юлы турында мәгълүмат бирү. Драма әсәрләренә анализ ясау үзенчәлекләре. Фаҗигале драма жанрында язылган әсәрнең сюжет-композициясен ачыклау. Кеше бәхете темасының бирелеше, драманың проблема, идеясен билгеләү . Төп образларга характеристика бирү, сәнгатьчә эшләнешен өйрәнү. Портрет. Психологизм </w:t>
            </w:r>
            <w:r w:rsidRPr="003F06C0">
              <w:rPr>
                <w:rFonts w:ascii="Times New Roman" w:eastAsia="Times New Roman" w:hAnsi="Times New Roman"/>
                <w:color w:val="000000" w:themeColor="text1"/>
                <w:sz w:val="24"/>
                <w:szCs w:val="24"/>
                <w:lang w:val="be-BY" w:eastAsia="ru-RU"/>
              </w:rPr>
              <w:t xml:space="preserve">. Язучы стиле -  фаҗигале. </w:t>
            </w:r>
          </w:p>
        </w:tc>
        <w:tc>
          <w:tcPr>
            <w:tcW w:w="1429" w:type="dxa"/>
          </w:tcPr>
          <w:p w:rsidR="00073A56" w:rsidRPr="003F06C0" w:rsidRDefault="000F2708" w:rsidP="003F06C0">
            <w:pPr>
              <w:spacing w:line="240" w:lineRule="auto"/>
              <w:jc w:val="center"/>
              <w:rPr>
                <w:rFonts w:ascii="Times New Roman" w:eastAsiaTheme="minorHAnsi" w:hAnsi="Times New Roman"/>
                <w:b/>
                <w:color w:val="000000" w:themeColor="text1"/>
                <w:sz w:val="24"/>
                <w:szCs w:val="24"/>
                <w:lang w:val="tt-RU"/>
              </w:rPr>
            </w:pPr>
            <w:r>
              <w:rPr>
                <w:rFonts w:ascii="Times New Roman" w:eastAsiaTheme="minorHAnsi" w:hAnsi="Times New Roman"/>
                <w:b/>
                <w:color w:val="000000" w:themeColor="text1"/>
                <w:sz w:val="24"/>
                <w:szCs w:val="24"/>
                <w:lang w:val="tt-RU"/>
              </w:rPr>
              <w:lastRenderedPageBreak/>
              <w:t>10</w:t>
            </w:r>
          </w:p>
          <w:p w:rsidR="00073A56" w:rsidRPr="003F06C0" w:rsidRDefault="00073A56" w:rsidP="003F06C0">
            <w:pPr>
              <w:spacing w:line="240" w:lineRule="auto"/>
              <w:jc w:val="center"/>
              <w:rPr>
                <w:rFonts w:ascii="Times New Roman" w:eastAsiaTheme="minorHAnsi" w:hAnsi="Times New Roman"/>
                <w:b/>
                <w:color w:val="000000" w:themeColor="text1"/>
                <w:sz w:val="24"/>
                <w:szCs w:val="24"/>
                <w:lang w:val="tt-RU"/>
              </w:rPr>
            </w:pPr>
          </w:p>
          <w:p w:rsidR="00073A56" w:rsidRPr="003F06C0" w:rsidRDefault="00073A56" w:rsidP="003F06C0">
            <w:pPr>
              <w:spacing w:line="240" w:lineRule="auto"/>
              <w:jc w:val="center"/>
              <w:rPr>
                <w:rFonts w:ascii="Times New Roman" w:eastAsiaTheme="minorHAnsi" w:hAnsi="Times New Roman"/>
                <w:b/>
                <w:color w:val="000000" w:themeColor="text1"/>
                <w:sz w:val="24"/>
                <w:szCs w:val="24"/>
                <w:lang w:val="tt-RU"/>
              </w:rPr>
            </w:pPr>
          </w:p>
          <w:p w:rsidR="00073A56" w:rsidRPr="003F06C0" w:rsidRDefault="00073A56" w:rsidP="003F06C0">
            <w:pPr>
              <w:spacing w:line="240" w:lineRule="auto"/>
              <w:jc w:val="center"/>
              <w:rPr>
                <w:rFonts w:ascii="Times New Roman" w:eastAsiaTheme="minorHAnsi" w:hAnsi="Times New Roman"/>
                <w:b/>
                <w:color w:val="000000" w:themeColor="text1"/>
                <w:sz w:val="24"/>
                <w:szCs w:val="24"/>
                <w:lang w:val="tt-RU"/>
              </w:rPr>
            </w:pPr>
          </w:p>
          <w:p w:rsidR="00073A56" w:rsidRPr="003F06C0" w:rsidRDefault="00073A56" w:rsidP="003F06C0">
            <w:pPr>
              <w:spacing w:line="240" w:lineRule="auto"/>
              <w:jc w:val="center"/>
              <w:rPr>
                <w:rFonts w:ascii="Times New Roman" w:eastAsiaTheme="minorHAnsi" w:hAnsi="Times New Roman"/>
                <w:b/>
                <w:color w:val="000000" w:themeColor="text1"/>
                <w:sz w:val="24"/>
                <w:szCs w:val="24"/>
                <w:lang w:val="tt-RU"/>
              </w:rPr>
            </w:pPr>
          </w:p>
          <w:p w:rsidR="00073A56" w:rsidRPr="003F06C0" w:rsidRDefault="00073A56" w:rsidP="003F06C0">
            <w:pPr>
              <w:spacing w:line="240" w:lineRule="auto"/>
              <w:jc w:val="center"/>
              <w:rPr>
                <w:rFonts w:ascii="Times New Roman" w:eastAsiaTheme="minorHAnsi" w:hAnsi="Times New Roman"/>
                <w:b/>
                <w:color w:val="000000" w:themeColor="text1"/>
                <w:sz w:val="24"/>
                <w:szCs w:val="24"/>
                <w:lang w:val="tt-RU"/>
              </w:rPr>
            </w:pPr>
          </w:p>
          <w:p w:rsidR="00073A56" w:rsidRPr="003F06C0" w:rsidRDefault="00073A56" w:rsidP="003F06C0">
            <w:pPr>
              <w:spacing w:line="240" w:lineRule="auto"/>
              <w:jc w:val="center"/>
              <w:rPr>
                <w:rFonts w:ascii="Times New Roman" w:eastAsiaTheme="minorHAnsi" w:hAnsi="Times New Roman"/>
                <w:b/>
                <w:color w:val="000000" w:themeColor="text1"/>
                <w:sz w:val="24"/>
                <w:szCs w:val="24"/>
                <w:lang w:val="tt-RU"/>
              </w:rPr>
            </w:pPr>
          </w:p>
        </w:tc>
      </w:tr>
      <w:tr w:rsidR="00E60737" w:rsidRPr="003F06C0" w:rsidTr="004D11A9">
        <w:tc>
          <w:tcPr>
            <w:tcW w:w="4779" w:type="dxa"/>
            <w:tcBorders>
              <w:top w:val="single" w:sz="4" w:space="0" w:color="auto"/>
              <w:left w:val="single" w:sz="4" w:space="0" w:color="auto"/>
              <w:bottom w:val="single" w:sz="4" w:space="0" w:color="auto"/>
              <w:right w:val="single" w:sz="4" w:space="0" w:color="auto"/>
            </w:tcBorders>
          </w:tcPr>
          <w:p w:rsidR="00E60737" w:rsidRPr="003F06C0" w:rsidRDefault="00073A56" w:rsidP="003F06C0">
            <w:pPr>
              <w:spacing w:line="240" w:lineRule="auto"/>
              <w:jc w:val="both"/>
              <w:rPr>
                <w:rFonts w:ascii="Times New Roman" w:eastAsia="Times New Roman" w:hAnsi="Times New Roman"/>
                <w:b/>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lastRenderedPageBreak/>
              <w:t>Бөек Ватан сугышы чоры әдәбияты</w:t>
            </w:r>
          </w:p>
        </w:tc>
        <w:tc>
          <w:tcPr>
            <w:tcW w:w="7553" w:type="dxa"/>
          </w:tcPr>
          <w:p w:rsidR="00E60737" w:rsidRPr="003F06C0" w:rsidRDefault="00073A56" w:rsidP="003F06C0">
            <w:pPr>
              <w:spacing w:line="240" w:lineRule="auto"/>
              <w:jc w:val="both"/>
              <w:rPr>
                <w:rFonts w:ascii="Times New Roman" w:eastAsia="Times New Roman" w:hAnsi="Times New Roman"/>
                <w:color w:val="000000" w:themeColor="text1"/>
                <w:sz w:val="24"/>
                <w:szCs w:val="24"/>
                <w:lang w:val="be-BY" w:eastAsia="ru-RU"/>
              </w:rPr>
            </w:pPr>
            <w:r w:rsidRPr="003F06C0">
              <w:rPr>
                <w:rFonts w:ascii="Times New Roman" w:eastAsia="Times New Roman" w:hAnsi="Times New Roman"/>
                <w:b/>
                <w:color w:val="000000" w:themeColor="text1"/>
                <w:sz w:val="24"/>
                <w:szCs w:val="24"/>
                <w:lang w:val="tt-RU" w:eastAsia="ru-RU"/>
              </w:rPr>
              <w:t xml:space="preserve">Фатих Кәримнең «Сибәли дә сибәли», «Ант», «Ватаным өчен», «Теләк», «Сөйләр сүзләр бик </w:t>
            </w:r>
            <w:r w:rsidRPr="003F06C0">
              <w:rPr>
                <w:rFonts w:ascii="Times New Roman" w:eastAsia="Times New Roman" w:hAnsi="Times New Roman"/>
                <w:b/>
                <w:color w:val="000000" w:themeColor="text1"/>
                <w:sz w:val="24"/>
                <w:szCs w:val="24"/>
                <w:lang w:val="be-BY" w:eastAsia="ru-RU"/>
              </w:rPr>
              <w:t xml:space="preserve">күп алар», «Бездә яздыр», «Газиз әнкәй» шигырьләре. </w:t>
            </w:r>
            <w:r w:rsidRPr="003F06C0">
              <w:rPr>
                <w:rFonts w:ascii="Times New Roman" w:eastAsia="Times New Roman" w:hAnsi="Times New Roman"/>
                <w:color w:val="000000" w:themeColor="text1"/>
                <w:sz w:val="24"/>
                <w:szCs w:val="24"/>
                <w:lang w:val="be-BY" w:eastAsia="ru-RU"/>
              </w:rPr>
              <w:t>Тормыш юлы турында мәгълүмат. Иҗатыны</w:t>
            </w:r>
            <w:r w:rsidRPr="003F06C0">
              <w:rPr>
                <w:rFonts w:ascii="Times New Roman" w:eastAsia="Times New Roman" w:hAnsi="Times New Roman"/>
                <w:color w:val="000000" w:themeColor="text1"/>
                <w:sz w:val="24"/>
                <w:szCs w:val="24"/>
                <w:lang w:val="tt-RU" w:eastAsia="ru-RU"/>
              </w:rPr>
              <w:t>ң</w:t>
            </w:r>
            <w:r w:rsidRPr="003F06C0">
              <w:rPr>
                <w:rFonts w:ascii="Times New Roman" w:eastAsia="Times New Roman" w:hAnsi="Times New Roman"/>
                <w:color w:val="000000" w:themeColor="text1"/>
                <w:sz w:val="24"/>
                <w:szCs w:val="24"/>
                <w:lang w:val="be-BY" w:eastAsia="ru-RU"/>
              </w:rPr>
              <w:t xml:space="preserve"> чорларга бүленеше. Сугыш чоры иҗатыны</w:t>
            </w:r>
            <w:r w:rsidRPr="003F06C0">
              <w:rPr>
                <w:rFonts w:ascii="Times New Roman" w:eastAsia="Times New Roman" w:hAnsi="Times New Roman"/>
                <w:color w:val="000000" w:themeColor="text1"/>
                <w:sz w:val="24"/>
                <w:szCs w:val="24"/>
                <w:lang w:val="tt-RU" w:eastAsia="ru-RU"/>
              </w:rPr>
              <w:t>ң</w:t>
            </w:r>
            <w:r w:rsidRPr="003F06C0">
              <w:rPr>
                <w:rFonts w:ascii="Times New Roman" w:eastAsia="Times New Roman" w:hAnsi="Times New Roman"/>
                <w:color w:val="000000" w:themeColor="text1"/>
                <w:sz w:val="24"/>
                <w:szCs w:val="24"/>
                <w:lang w:val="be-BY" w:eastAsia="ru-RU"/>
              </w:rPr>
              <w:t xml:space="preserve"> үзенчәлекләре: җи</w:t>
            </w:r>
            <w:r w:rsidRPr="003F06C0">
              <w:rPr>
                <w:rFonts w:ascii="Times New Roman" w:eastAsia="Times New Roman" w:hAnsi="Times New Roman"/>
                <w:color w:val="000000" w:themeColor="text1"/>
                <w:sz w:val="24"/>
                <w:szCs w:val="24"/>
                <w:lang w:val="tt-RU" w:eastAsia="ru-RU"/>
              </w:rPr>
              <w:t>ң</w:t>
            </w:r>
            <w:r w:rsidRPr="003F06C0">
              <w:rPr>
                <w:rFonts w:ascii="Times New Roman" w:eastAsia="Times New Roman" w:hAnsi="Times New Roman"/>
                <w:color w:val="000000" w:themeColor="text1"/>
                <w:sz w:val="24"/>
                <w:szCs w:val="24"/>
                <w:lang w:val="be-BY" w:eastAsia="ru-RU"/>
              </w:rPr>
              <w:t>үгә ышаныч белән илен сакларга ант итү; лирик геройны</w:t>
            </w:r>
            <w:r w:rsidRPr="003F06C0">
              <w:rPr>
                <w:rFonts w:ascii="Times New Roman" w:eastAsia="Times New Roman" w:hAnsi="Times New Roman"/>
                <w:color w:val="000000" w:themeColor="text1"/>
                <w:sz w:val="24"/>
                <w:szCs w:val="24"/>
                <w:lang w:val="tt-RU" w:eastAsia="ru-RU"/>
              </w:rPr>
              <w:t>ң</w:t>
            </w:r>
            <w:r w:rsidRPr="003F06C0">
              <w:rPr>
                <w:rFonts w:ascii="Times New Roman" w:eastAsia="Times New Roman" w:hAnsi="Times New Roman"/>
                <w:color w:val="000000" w:themeColor="text1"/>
                <w:sz w:val="24"/>
                <w:szCs w:val="24"/>
                <w:lang w:val="be-BY" w:eastAsia="ru-RU"/>
              </w:rPr>
              <w:t xml:space="preserve"> рухи дөньясы баю; яшәү һәм үлү турында фәлсәфи уйлануы; фашизмга нәфрәт хисләре; туган ягын, якыннарын сагыну. Гражданлык лирикасы, күӊел лирикасы.Сугыш чорында шагыйрь иҗатыны</w:t>
            </w:r>
            <w:r w:rsidRPr="003F06C0">
              <w:rPr>
                <w:rFonts w:ascii="Times New Roman" w:eastAsia="Times New Roman" w:hAnsi="Times New Roman"/>
                <w:color w:val="000000" w:themeColor="text1"/>
                <w:sz w:val="24"/>
                <w:szCs w:val="24"/>
                <w:lang w:val="tt-RU" w:eastAsia="ru-RU"/>
              </w:rPr>
              <w:t>ң</w:t>
            </w:r>
            <w:r w:rsidRPr="003F06C0">
              <w:rPr>
                <w:rFonts w:ascii="Times New Roman" w:eastAsia="Times New Roman" w:hAnsi="Times New Roman"/>
                <w:color w:val="000000" w:themeColor="text1"/>
                <w:sz w:val="24"/>
                <w:szCs w:val="24"/>
                <w:lang w:val="be-BY" w:eastAsia="ru-RU"/>
              </w:rPr>
              <w:t xml:space="preserve"> поэма һәм баллада жанрында и</w:t>
            </w:r>
            <w:r w:rsidRPr="003F06C0">
              <w:rPr>
                <w:rFonts w:ascii="Times New Roman" w:eastAsia="Times New Roman" w:hAnsi="Times New Roman"/>
                <w:color w:val="000000" w:themeColor="text1"/>
                <w:sz w:val="24"/>
                <w:szCs w:val="24"/>
                <w:lang w:val="tt-RU" w:eastAsia="ru-RU"/>
              </w:rPr>
              <w:t>ң</w:t>
            </w:r>
            <w:r w:rsidRPr="003F06C0">
              <w:rPr>
                <w:rFonts w:ascii="Times New Roman" w:eastAsia="Times New Roman" w:hAnsi="Times New Roman"/>
                <w:color w:val="000000" w:themeColor="text1"/>
                <w:sz w:val="24"/>
                <w:szCs w:val="24"/>
                <w:lang w:val="be-BY" w:eastAsia="ru-RU"/>
              </w:rPr>
              <w:t xml:space="preserve"> югары ноктага җитүе. «</w:t>
            </w:r>
            <w:r w:rsidRPr="003F06C0">
              <w:rPr>
                <w:rFonts w:ascii="Times New Roman" w:eastAsia="Times New Roman" w:hAnsi="Times New Roman"/>
                <w:b/>
                <w:color w:val="000000" w:themeColor="text1"/>
                <w:sz w:val="24"/>
                <w:szCs w:val="24"/>
                <w:lang w:val="be-BY" w:eastAsia="ru-RU"/>
              </w:rPr>
              <w:t>Кы</w:t>
            </w:r>
            <w:r w:rsidRPr="003F06C0">
              <w:rPr>
                <w:rFonts w:ascii="Times New Roman" w:eastAsia="Times New Roman" w:hAnsi="Times New Roman"/>
                <w:b/>
                <w:color w:val="000000" w:themeColor="text1"/>
                <w:sz w:val="24"/>
                <w:szCs w:val="24"/>
                <w:lang w:val="tt-RU" w:eastAsia="ru-RU"/>
              </w:rPr>
              <w:t>ң</w:t>
            </w:r>
            <w:r w:rsidRPr="003F06C0">
              <w:rPr>
                <w:rFonts w:ascii="Times New Roman" w:eastAsia="Times New Roman" w:hAnsi="Times New Roman"/>
                <w:b/>
                <w:color w:val="000000" w:themeColor="text1"/>
                <w:sz w:val="24"/>
                <w:szCs w:val="24"/>
                <w:lang w:val="be-BY" w:eastAsia="ru-RU"/>
              </w:rPr>
              <w:t>гыраулы яшел гармун</w:t>
            </w:r>
            <w:r w:rsidRPr="003F06C0">
              <w:rPr>
                <w:rFonts w:ascii="Times New Roman" w:eastAsia="Times New Roman" w:hAnsi="Times New Roman"/>
                <w:color w:val="000000" w:themeColor="text1"/>
                <w:sz w:val="24"/>
                <w:szCs w:val="24"/>
                <w:lang w:val="be-BY" w:eastAsia="ru-RU"/>
              </w:rPr>
              <w:t>» поэмасында сугышчыны</w:t>
            </w:r>
            <w:r w:rsidRPr="003F06C0">
              <w:rPr>
                <w:rFonts w:ascii="Times New Roman" w:eastAsia="Times New Roman" w:hAnsi="Times New Roman"/>
                <w:color w:val="000000" w:themeColor="text1"/>
                <w:sz w:val="24"/>
                <w:szCs w:val="24"/>
                <w:lang w:val="tt-RU" w:eastAsia="ru-RU"/>
              </w:rPr>
              <w:t>ң</w:t>
            </w:r>
            <w:r w:rsidRPr="003F06C0">
              <w:rPr>
                <w:rFonts w:ascii="Times New Roman" w:eastAsia="Times New Roman" w:hAnsi="Times New Roman"/>
                <w:color w:val="000000" w:themeColor="text1"/>
                <w:sz w:val="24"/>
                <w:szCs w:val="24"/>
                <w:lang w:val="be-BY" w:eastAsia="ru-RU"/>
              </w:rPr>
              <w:t xml:space="preserve"> кү</w:t>
            </w:r>
            <w:r w:rsidRPr="003F06C0">
              <w:rPr>
                <w:rFonts w:ascii="Times New Roman" w:eastAsia="Times New Roman" w:hAnsi="Times New Roman"/>
                <w:color w:val="000000" w:themeColor="text1"/>
                <w:sz w:val="24"/>
                <w:szCs w:val="24"/>
                <w:lang w:val="tt-RU" w:eastAsia="ru-RU"/>
              </w:rPr>
              <w:t>ң</w:t>
            </w:r>
            <w:r w:rsidRPr="003F06C0">
              <w:rPr>
                <w:rFonts w:ascii="Times New Roman" w:eastAsia="Times New Roman" w:hAnsi="Times New Roman"/>
                <w:color w:val="000000" w:themeColor="text1"/>
                <w:sz w:val="24"/>
                <w:szCs w:val="24"/>
                <w:lang w:val="be-BY" w:eastAsia="ru-RU"/>
              </w:rPr>
              <w:t>ел дөньясы, хис-кичерешләрен лирик планда сурәтләү.</w:t>
            </w:r>
            <w:r w:rsidRPr="003F06C0">
              <w:rPr>
                <w:rFonts w:ascii="Times New Roman" w:eastAsia="Times New Roman" w:hAnsi="Times New Roman"/>
                <w:b/>
                <w:color w:val="000000" w:themeColor="text1"/>
                <w:sz w:val="24"/>
                <w:szCs w:val="24"/>
                <w:lang w:val="be-BY" w:eastAsia="ru-RU"/>
              </w:rPr>
              <w:t xml:space="preserve"> «Сибәли дә сибәли» </w:t>
            </w:r>
            <w:r w:rsidRPr="003F06C0">
              <w:rPr>
                <w:rFonts w:ascii="Times New Roman" w:eastAsia="Times New Roman" w:hAnsi="Times New Roman"/>
                <w:color w:val="000000" w:themeColor="text1"/>
                <w:sz w:val="24"/>
                <w:szCs w:val="24"/>
                <w:lang w:val="be-BY" w:eastAsia="ru-RU"/>
              </w:rPr>
              <w:t xml:space="preserve">шигырендә сугыш фаҗигасен табигать күренешләре, тел-сурәтләү чарасы сынландыру, әдәби алым кабатлау аша тасвирлау. </w:t>
            </w:r>
          </w:p>
        </w:tc>
        <w:tc>
          <w:tcPr>
            <w:tcW w:w="1429" w:type="dxa"/>
          </w:tcPr>
          <w:p w:rsidR="00E60737" w:rsidRPr="003F06C0" w:rsidRDefault="00073A56" w:rsidP="003F06C0">
            <w:pPr>
              <w:spacing w:line="240" w:lineRule="auto"/>
              <w:jc w:val="center"/>
              <w:rPr>
                <w:rFonts w:ascii="Times New Roman" w:eastAsiaTheme="minorHAnsi" w:hAnsi="Times New Roman"/>
                <w:b/>
                <w:color w:val="000000" w:themeColor="text1"/>
                <w:sz w:val="24"/>
                <w:szCs w:val="24"/>
                <w:lang w:val="tt-RU"/>
              </w:rPr>
            </w:pPr>
            <w:r w:rsidRPr="003F06C0">
              <w:rPr>
                <w:rFonts w:ascii="Times New Roman" w:eastAsiaTheme="minorHAnsi" w:hAnsi="Times New Roman"/>
                <w:b/>
                <w:color w:val="000000" w:themeColor="text1"/>
                <w:sz w:val="24"/>
                <w:szCs w:val="24"/>
                <w:lang w:val="tt-RU"/>
              </w:rPr>
              <w:t>3</w:t>
            </w:r>
          </w:p>
        </w:tc>
      </w:tr>
      <w:tr w:rsidR="00073A56" w:rsidRPr="003F06C0" w:rsidTr="004D11A9">
        <w:tc>
          <w:tcPr>
            <w:tcW w:w="4779" w:type="dxa"/>
            <w:tcBorders>
              <w:top w:val="single" w:sz="4" w:space="0" w:color="auto"/>
              <w:left w:val="single" w:sz="4" w:space="0" w:color="auto"/>
              <w:bottom w:val="single" w:sz="4" w:space="0" w:color="auto"/>
              <w:right w:val="single" w:sz="4" w:space="0" w:color="auto"/>
            </w:tcBorders>
          </w:tcPr>
          <w:p w:rsidR="00073A56" w:rsidRPr="003F06C0" w:rsidRDefault="00073A56" w:rsidP="003F06C0">
            <w:pPr>
              <w:spacing w:line="240" w:lineRule="auto"/>
              <w:jc w:val="both"/>
              <w:rPr>
                <w:rFonts w:ascii="Times New Roman" w:eastAsia="Times New Roman" w:hAnsi="Times New Roman"/>
                <w:b/>
                <w:color w:val="000000" w:themeColor="text1"/>
                <w:sz w:val="24"/>
                <w:szCs w:val="24"/>
                <w:lang w:val="tt-RU" w:eastAsia="ru-RU"/>
              </w:rPr>
            </w:pPr>
            <w:r w:rsidRPr="003F06C0">
              <w:rPr>
                <w:rFonts w:ascii="Times New Roman" w:eastAsia="Times New Roman" w:hAnsi="Times New Roman"/>
                <w:b/>
                <w:color w:val="000000" w:themeColor="text1"/>
                <w:sz w:val="24"/>
                <w:szCs w:val="24"/>
                <w:lang w:val="be-BY" w:eastAsia="ru-RU"/>
              </w:rPr>
              <w:t>60-80 нче еллар әдәбияты</w:t>
            </w:r>
          </w:p>
        </w:tc>
        <w:tc>
          <w:tcPr>
            <w:tcW w:w="7553" w:type="dxa"/>
          </w:tcPr>
          <w:p w:rsidR="00073A56" w:rsidRPr="003F06C0" w:rsidRDefault="00073A56" w:rsidP="003F06C0">
            <w:pPr>
              <w:spacing w:line="240" w:lineRule="auto"/>
              <w:jc w:val="both"/>
              <w:rPr>
                <w:rFonts w:ascii="Times New Roman" w:eastAsia="Times New Roman" w:hAnsi="Times New Roman"/>
                <w:b/>
                <w:color w:val="000000" w:themeColor="text1"/>
                <w:sz w:val="24"/>
                <w:szCs w:val="24"/>
                <w:lang w:val="tt-RU" w:eastAsia="ru-RU"/>
              </w:rPr>
            </w:pPr>
            <w:r w:rsidRPr="003F06C0">
              <w:rPr>
                <w:rFonts w:ascii="Times New Roman" w:eastAsia="Times New Roman" w:hAnsi="Times New Roman"/>
                <w:color w:val="000000" w:themeColor="text1"/>
                <w:sz w:val="24"/>
                <w:szCs w:val="24"/>
                <w:lang w:val="tt-RU" w:eastAsia="ru-RU"/>
              </w:rPr>
              <w:t>ХХ гасырның икенче яртысында 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w:t>
            </w:r>
          </w:p>
          <w:p w:rsidR="00073A56" w:rsidRPr="003F06C0" w:rsidRDefault="00073A56" w:rsidP="003F06C0">
            <w:pPr>
              <w:spacing w:line="240" w:lineRule="auto"/>
              <w:jc w:val="both"/>
              <w:rPr>
                <w:rFonts w:ascii="Times New Roman" w:eastAsia="Times New Roman" w:hAnsi="Times New Roman"/>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t>Гомәр Бәшировның «Туган ягым – яшел бишек» автобиографик  повесте</w:t>
            </w:r>
            <w:r w:rsidRPr="003F06C0">
              <w:rPr>
                <w:rFonts w:ascii="Times New Roman" w:eastAsia="Times New Roman" w:hAnsi="Times New Roman"/>
                <w:color w:val="000000" w:themeColor="text1"/>
                <w:sz w:val="24"/>
                <w:szCs w:val="24"/>
                <w:lang w:val="tt-RU" w:eastAsia="ru-RU"/>
              </w:rPr>
              <w:t xml:space="preserve">. (кыскартып). Язучының тормыш юлы турында мәгълүмат бирү. Повестьта халык тормышының тулы бер панорамасы чагылу. Әсәрдә туган ил, халкың белән горурлану хисе тасвирлана, повесть укучыларда хезмәткә, туган җиргә мәхәббәт тәрбияли. Сурәтләнгән </w:t>
            </w:r>
            <w:r w:rsidRPr="003F06C0">
              <w:rPr>
                <w:rFonts w:ascii="Times New Roman" w:eastAsia="Times New Roman" w:hAnsi="Times New Roman"/>
                <w:color w:val="000000" w:themeColor="text1"/>
                <w:sz w:val="24"/>
                <w:szCs w:val="24"/>
                <w:lang w:val="tt-RU" w:eastAsia="ru-RU"/>
              </w:rPr>
              <w:lastRenderedPageBreak/>
              <w:t xml:space="preserve">геройларның, вакыйга-күренешләрнең тормышчан булуы, шулар аша әдип татар авылының үткәнен һәм бүгенгесен, борынгыдан килгән гореф-гадәтләрен, йолаларын, халыкның күңел байлыгын, гомумән, милли сыйфатларын тасвирлый. </w:t>
            </w:r>
            <w:proofErr w:type="spellStart"/>
            <w:r w:rsidRPr="003F06C0">
              <w:rPr>
                <w:rFonts w:ascii="Times New Roman" w:eastAsia="Times New Roman" w:hAnsi="Times New Roman"/>
                <w:color w:val="000000" w:themeColor="text1"/>
                <w:sz w:val="24"/>
                <w:szCs w:val="24"/>
                <w:lang w:eastAsia="ru-RU"/>
              </w:rPr>
              <w:t>Г.Бәширов</w:t>
            </w:r>
            <w:proofErr w:type="spellEnd"/>
            <w:r w:rsidRPr="003F06C0">
              <w:rPr>
                <w:rFonts w:ascii="Times New Roman" w:eastAsia="Times New Roman" w:hAnsi="Times New Roman"/>
                <w:color w:val="000000" w:themeColor="text1"/>
                <w:sz w:val="24"/>
                <w:szCs w:val="24"/>
                <w:lang w:eastAsia="ru-RU"/>
              </w:rPr>
              <w:t xml:space="preserve">  - портрет, </w:t>
            </w:r>
            <w:proofErr w:type="spellStart"/>
            <w:r w:rsidRPr="003F06C0">
              <w:rPr>
                <w:rFonts w:ascii="Times New Roman" w:eastAsia="Times New Roman" w:hAnsi="Times New Roman"/>
                <w:color w:val="000000" w:themeColor="text1"/>
                <w:sz w:val="24"/>
                <w:szCs w:val="24"/>
                <w:lang w:eastAsia="ru-RU"/>
              </w:rPr>
              <w:t>табигатьбизәкләре</w:t>
            </w:r>
            <w:proofErr w:type="spellEnd"/>
            <w:r w:rsidRPr="003F06C0">
              <w:rPr>
                <w:rFonts w:ascii="Times New Roman" w:eastAsia="Times New Roman" w:hAnsi="Times New Roman"/>
                <w:color w:val="000000" w:themeColor="text1"/>
                <w:sz w:val="24"/>
                <w:szCs w:val="24"/>
                <w:lang w:eastAsia="ru-RU"/>
              </w:rPr>
              <w:t xml:space="preserve">, характер </w:t>
            </w:r>
            <w:proofErr w:type="spellStart"/>
            <w:r w:rsidRPr="003F06C0">
              <w:rPr>
                <w:rFonts w:ascii="Times New Roman" w:eastAsia="Times New Roman" w:hAnsi="Times New Roman"/>
                <w:color w:val="000000" w:themeColor="text1"/>
                <w:sz w:val="24"/>
                <w:szCs w:val="24"/>
                <w:lang w:eastAsia="ru-RU"/>
              </w:rPr>
              <w:t>остасы</w:t>
            </w:r>
            <w:proofErr w:type="spellEnd"/>
            <w:r w:rsidRPr="003F06C0">
              <w:rPr>
                <w:rFonts w:ascii="Times New Roman" w:eastAsia="Times New Roman" w:hAnsi="Times New Roman"/>
                <w:color w:val="000000" w:themeColor="text1"/>
                <w:sz w:val="24"/>
                <w:szCs w:val="24"/>
                <w:lang w:eastAsia="ru-RU"/>
              </w:rPr>
              <w:t xml:space="preserve">; </w:t>
            </w:r>
            <w:proofErr w:type="spellStart"/>
            <w:r w:rsidRPr="003F06C0">
              <w:rPr>
                <w:rFonts w:ascii="Times New Roman" w:eastAsia="Times New Roman" w:hAnsi="Times New Roman"/>
                <w:color w:val="000000" w:themeColor="text1"/>
                <w:sz w:val="24"/>
                <w:szCs w:val="24"/>
                <w:lang w:eastAsia="ru-RU"/>
              </w:rPr>
              <w:t>Гумәробразыны</w:t>
            </w:r>
            <w:proofErr w:type="spellEnd"/>
            <w:r w:rsidRPr="003F06C0">
              <w:rPr>
                <w:rFonts w:ascii="Times New Roman" w:eastAsia="Times New Roman" w:hAnsi="Times New Roman"/>
                <w:color w:val="000000" w:themeColor="text1"/>
                <w:sz w:val="24"/>
                <w:szCs w:val="24"/>
                <w:lang w:val="tt-RU" w:eastAsia="ru-RU"/>
              </w:rPr>
              <w:t>ң</w:t>
            </w:r>
            <w:proofErr w:type="spellStart"/>
            <w:r w:rsidRPr="003F06C0">
              <w:rPr>
                <w:rFonts w:ascii="Times New Roman" w:eastAsia="Times New Roman" w:hAnsi="Times New Roman"/>
                <w:color w:val="000000" w:themeColor="text1"/>
                <w:sz w:val="24"/>
                <w:szCs w:val="24"/>
                <w:lang w:eastAsia="ru-RU"/>
              </w:rPr>
              <w:t>бирелеше</w:t>
            </w:r>
            <w:proofErr w:type="spellEnd"/>
            <w:r w:rsidRPr="003F06C0">
              <w:rPr>
                <w:rFonts w:ascii="Times New Roman" w:eastAsia="Times New Roman" w:hAnsi="Times New Roman"/>
                <w:color w:val="000000" w:themeColor="text1"/>
                <w:sz w:val="24"/>
                <w:szCs w:val="24"/>
                <w:lang w:eastAsia="ru-RU"/>
              </w:rPr>
              <w:t xml:space="preserve">. </w:t>
            </w:r>
            <w:r w:rsidRPr="003F06C0">
              <w:rPr>
                <w:rFonts w:ascii="Times New Roman" w:eastAsia="Times New Roman" w:hAnsi="Times New Roman"/>
                <w:color w:val="000000" w:themeColor="text1"/>
                <w:sz w:val="24"/>
                <w:szCs w:val="24"/>
                <w:lang w:val="be-BY" w:eastAsia="ru-RU"/>
              </w:rPr>
              <w:t>Тел–стиль чаралары (лексик, стилистик, фонетик чаралар һәм троплар). Әдәби сөйләм: хикәяләү, сөйләшү (диалог), сөйләү (монолог).</w:t>
            </w:r>
            <w:r w:rsidRPr="003F06C0">
              <w:rPr>
                <w:rFonts w:ascii="Times New Roman" w:eastAsia="Times New Roman" w:hAnsi="Times New Roman"/>
                <w:color w:val="000000" w:themeColor="text1"/>
                <w:sz w:val="24"/>
                <w:szCs w:val="24"/>
                <w:lang w:val="tt-RU" w:eastAsia="ru-RU"/>
              </w:rPr>
              <w:t xml:space="preserve"> Ч</w:t>
            </w:r>
            <w:r w:rsidRPr="003F06C0">
              <w:rPr>
                <w:rFonts w:ascii="Times New Roman" w:eastAsia="Times New Roman" w:hAnsi="Times New Roman"/>
                <w:color w:val="000000" w:themeColor="text1"/>
                <w:sz w:val="24"/>
                <w:szCs w:val="24"/>
                <w:lang w:val="be-BY" w:eastAsia="ru-RU"/>
              </w:rPr>
              <w:t>әчмә сөйләм үзенчәлекләре. Язучы стиле</w:t>
            </w:r>
            <w:r w:rsidRPr="003F06C0">
              <w:rPr>
                <w:rFonts w:ascii="Times New Roman" w:eastAsia="Times New Roman" w:hAnsi="Times New Roman"/>
                <w:color w:val="000000" w:themeColor="text1"/>
                <w:sz w:val="24"/>
                <w:szCs w:val="24"/>
                <w:lang w:val="tt-RU" w:eastAsia="ru-RU"/>
              </w:rPr>
              <w:t xml:space="preserve">. </w:t>
            </w:r>
          </w:p>
          <w:p w:rsidR="00073A56" w:rsidRPr="003F06C0" w:rsidRDefault="00073A56" w:rsidP="003F06C0">
            <w:pPr>
              <w:spacing w:line="240" w:lineRule="auto"/>
              <w:jc w:val="both"/>
              <w:rPr>
                <w:rFonts w:ascii="Times New Roman" w:eastAsia="Times New Roman" w:hAnsi="Times New Roman"/>
                <w:color w:val="000000" w:themeColor="text1"/>
                <w:sz w:val="24"/>
                <w:szCs w:val="24"/>
                <w:lang w:val="be-BY" w:eastAsia="ru-RU"/>
              </w:rPr>
            </w:pPr>
            <w:r w:rsidRPr="003F06C0">
              <w:rPr>
                <w:rFonts w:ascii="Times New Roman" w:eastAsia="Times New Roman" w:hAnsi="Times New Roman"/>
                <w:b/>
                <w:color w:val="000000" w:themeColor="text1"/>
                <w:sz w:val="24"/>
                <w:szCs w:val="24"/>
                <w:lang w:val="be-BY" w:eastAsia="ru-RU"/>
              </w:rPr>
              <w:t>Аяз Гыйләҗевнеӊ “Язгы кәрваннар” повесте</w:t>
            </w:r>
            <w:r w:rsidRPr="003F06C0">
              <w:rPr>
                <w:rFonts w:ascii="Times New Roman" w:eastAsia="Times New Roman" w:hAnsi="Times New Roman"/>
                <w:color w:val="000000" w:themeColor="text1"/>
                <w:sz w:val="24"/>
                <w:szCs w:val="24"/>
                <w:lang w:val="tt-RU" w:eastAsia="ru-RU"/>
              </w:rPr>
              <w:t xml:space="preserve">Язучының тормыш юлы турында мәгълүмат бирү. </w:t>
            </w:r>
            <w:r w:rsidRPr="003F06C0">
              <w:rPr>
                <w:rFonts w:ascii="Times New Roman" w:eastAsia="Times New Roman" w:hAnsi="Times New Roman"/>
                <w:color w:val="000000" w:themeColor="text1"/>
                <w:sz w:val="24"/>
                <w:szCs w:val="24"/>
                <w:lang w:val="be-BY" w:eastAsia="ru-RU"/>
              </w:rPr>
              <w:t xml:space="preserve">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w:t>
            </w:r>
          </w:p>
          <w:p w:rsidR="00073A56" w:rsidRPr="003F06C0" w:rsidRDefault="00073A56" w:rsidP="003F06C0">
            <w:pPr>
              <w:spacing w:line="240" w:lineRule="auto"/>
              <w:jc w:val="both"/>
              <w:rPr>
                <w:rFonts w:ascii="Times New Roman" w:eastAsia="Times New Roman" w:hAnsi="Times New Roman"/>
                <w:color w:val="000000" w:themeColor="text1"/>
                <w:sz w:val="24"/>
                <w:szCs w:val="24"/>
                <w:lang w:val="be-BY" w:eastAsia="ru-RU"/>
              </w:rPr>
            </w:pPr>
            <w:r w:rsidRPr="003F06C0">
              <w:rPr>
                <w:rFonts w:ascii="Times New Roman" w:eastAsia="Times New Roman" w:hAnsi="Times New Roman"/>
                <w:b/>
                <w:color w:val="000000" w:themeColor="text1"/>
                <w:sz w:val="24"/>
                <w:szCs w:val="24"/>
                <w:lang w:val="be-BY" w:eastAsia="ru-RU"/>
              </w:rPr>
              <w:t xml:space="preserve">Миргазиян Юныс “Биектә калу”  (“Шәмдәлләрдә генә утлар яна”)  повесте </w:t>
            </w:r>
            <w:r w:rsidRPr="003F06C0">
              <w:rPr>
                <w:rFonts w:ascii="Times New Roman" w:eastAsia="Times New Roman" w:hAnsi="Times New Roman"/>
                <w:color w:val="000000" w:themeColor="text1"/>
                <w:sz w:val="24"/>
                <w:szCs w:val="24"/>
                <w:lang w:val="tt-RU" w:eastAsia="ru-RU"/>
              </w:rPr>
              <w:t xml:space="preserve">Язучының тормыш юлы турында мәгълүмат бирү. </w:t>
            </w:r>
            <w:r w:rsidRPr="003F06C0">
              <w:rPr>
                <w:rFonts w:ascii="Times New Roman" w:eastAsia="Times New Roman" w:hAnsi="Times New Roman"/>
                <w:color w:val="000000" w:themeColor="text1"/>
                <w:sz w:val="24"/>
                <w:szCs w:val="24"/>
                <w:lang w:val="be-BY" w:eastAsia="ru-RU"/>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w:t>
            </w:r>
          </w:p>
          <w:p w:rsidR="00073A56" w:rsidRPr="003F06C0" w:rsidRDefault="00073A56" w:rsidP="003F06C0">
            <w:pPr>
              <w:spacing w:line="240" w:lineRule="auto"/>
              <w:jc w:val="both"/>
              <w:rPr>
                <w:rFonts w:ascii="Times New Roman" w:eastAsia="Times New Roman" w:hAnsi="Times New Roman"/>
                <w:b/>
                <w:color w:val="000000" w:themeColor="text1"/>
                <w:sz w:val="24"/>
                <w:szCs w:val="24"/>
                <w:lang w:val="be-BY" w:eastAsia="ru-RU"/>
              </w:rPr>
            </w:pPr>
            <w:r w:rsidRPr="003F06C0">
              <w:rPr>
                <w:rFonts w:ascii="Times New Roman" w:eastAsia="Times New Roman" w:hAnsi="Times New Roman"/>
                <w:b/>
                <w:color w:val="000000" w:themeColor="text1"/>
                <w:sz w:val="24"/>
                <w:szCs w:val="24"/>
                <w:lang w:val="be-BY" w:eastAsia="ru-RU"/>
              </w:rPr>
              <w:t xml:space="preserve">Равил Фәйзуллинның «Җаныңның ваклыгын сылтама заманга…», «Аккошлар», «Мин сиңа йомшак таң җиле…»“Вакыт”, “Якты моң”,  һәм кыска шигырьләре. </w:t>
            </w:r>
          </w:p>
          <w:p w:rsidR="00073A56" w:rsidRPr="003F06C0" w:rsidRDefault="00073A56" w:rsidP="003F06C0">
            <w:pPr>
              <w:spacing w:line="240" w:lineRule="auto"/>
              <w:jc w:val="both"/>
              <w:rPr>
                <w:rFonts w:ascii="Times New Roman" w:eastAsia="Times New Roman" w:hAnsi="Times New Roman"/>
                <w:color w:val="000000" w:themeColor="text1"/>
                <w:sz w:val="24"/>
                <w:szCs w:val="24"/>
                <w:lang w:eastAsia="ru-RU"/>
              </w:rPr>
            </w:pPr>
            <w:r w:rsidRPr="003F06C0">
              <w:rPr>
                <w:rFonts w:ascii="Times New Roman" w:eastAsia="Times New Roman" w:hAnsi="Times New Roman"/>
                <w:color w:val="000000" w:themeColor="text1"/>
                <w:sz w:val="24"/>
                <w:szCs w:val="24"/>
                <w:lang w:val="be-BY" w:eastAsia="ru-RU"/>
              </w:rPr>
              <w:t>Шагыйрьне</w:t>
            </w:r>
            <w:r w:rsidRPr="003F06C0">
              <w:rPr>
                <w:rFonts w:ascii="Times New Roman" w:eastAsia="Times New Roman" w:hAnsi="Times New Roman"/>
                <w:color w:val="000000" w:themeColor="text1"/>
                <w:sz w:val="24"/>
                <w:szCs w:val="24"/>
                <w:lang w:val="tt-RU" w:eastAsia="ru-RU"/>
              </w:rPr>
              <w:t>ң</w:t>
            </w:r>
            <w:r w:rsidRPr="003F06C0">
              <w:rPr>
                <w:rFonts w:ascii="Times New Roman" w:eastAsia="Times New Roman" w:hAnsi="Times New Roman"/>
                <w:color w:val="000000" w:themeColor="text1"/>
                <w:sz w:val="24"/>
                <w:szCs w:val="24"/>
                <w:lang w:val="be-BY" w:eastAsia="ru-RU"/>
              </w:rPr>
              <w:t xml:space="preserve"> тормыш юлы турында мәгълүмат бирү.  </w:t>
            </w:r>
            <w:proofErr w:type="spellStart"/>
            <w:r w:rsidRPr="003F06C0">
              <w:rPr>
                <w:rFonts w:ascii="Times New Roman" w:eastAsia="Times New Roman" w:hAnsi="Times New Roman"/>
                <w:color w:val="000000" w:themeColor="text1"/>
                <w:sz w:val="24"/>
                <w:szCs w:val="24"/>
                <w:lang w:eastAsia="ru-RU"/>
              </w:rPr>
              <w:t>Иҗатка</w:t>
            </w:r>
            <w:proofErr w:type="spellEnd"/>
            <w:r w:rsidRPr="003F06C0">
              <w:rPr>
                <w:rFonts w:ascii="Times New Roman" w:eastAsia="Times New Roman" w:hAnsi="Times New Roman"/>
                <w:color w:val="000000" w:themeColor="text1"/>
                <w:sz w:val="24"/>
                <w:szCs w:val="24"/>
                <w:lang w:eastAsia="ru-RU"/>
              </w:rPr>
              <w:t xml:space="preserve"> 60 </w:t>
            </w:r>
            <w:proofErr w:type="spellStart"/>
            <w:r w:rsidRPr="003F06C0">
              <w:rPr>
                <w:rFonts w:ascii="Times New Roman" w:eastAsia="Times New Roman" w:hAnsi="Times New Roman"/>
                <w:color w:val="000000" w:themeColor="text1"/>
                <w:sz w:val="24"/>
                <w:szCs w:val="24"/>
                <w:lang w:eastAsia="ru-RU"/>
              </w:rPr>
              <w:t>нчыеллардакилүе</w:t>
            </w:r>
            <w:proofErr w:type="spellEnd"/>
            <w:r w:rsidRPr="003F06C0">
              <w:rPr>
                <w:rFonts w:ascii="Times New Roman" w:eastAsia="Times New Roman" w:hAnsi="Times New Roman"/>
                <w:color w:val="000000" w:themeColor="text1"/>
                <w:sz w:val="24"/>
                <w:szCs w:val="24"/>
                <w:lang w:eastAsia="ru-RU"/>
              </w:rPr>
              <w:t>, я</w:t>
            </w:r>
            <w:r w:rsidRPr="003F06C0">
              <w:rPr>
                <w:rFonts w:ascii="Times New Roman" w:eastAsia="Times New Roman" w:hAnsi="Times New Roman"/>
                <w:color w:val="000000" w:themeColor="text1"/>
                <w:sz w:val="24"/>
                <w:szCs w:val="24"/>
                <w:lang w:val="tt-RU" w:eastAsia="ru-RU"/>
              </w:rPr>
              <w:t>ң</w:t>
            </w:r>
            <w:proofErr w:type="spellStart"/>
            <w:r w:rsidRPr="003F06C0">
              <w:rPr>
                <w:rFonts w:ascii="Times New Roman" w:eastAsia="Times New Roman" w:hAnsi="Times New Roman"/>
                <w:color w:val="000000" w:themeColor="text1"/>
                <w:sz w:val="24"/>
                <w:szCs w:val="24"/>
                <w:lang w:eastAsia="ru-RU"/>
              </w:rPr>
              <w:t>ача</w:t>
            </w:r>
            <w:proofErr w:type="spellEnd"/>
            <w:r w:rsidRPr="003F06C0">
              <w:rPr>
                <w:rFonts w:ascii="Times New Roman" w:eastAsia="Times New Roman" w:hAnsi="Times New Roman"/>
                <w:color w:val="000000" w:themeColor="text1"/>
                <w:sz w:val="24"/>
                <w:szCs w:val="24"/>
                <w:lang w:eastAsia="ru-RU"/>
              </w:rPr>
              <w:t xml:space="preserve"> ритмика, рифма, </w:t>
            </w:r>
            <w:proofErr w:type="spellStart"/>
            <w:r w:rsidRPr="003F06C0">
              <w:rPr>
                <w:rFonts w:ascii="Times New Roman" w:eastAsia="Times New Roman" w:hAnsi="Times New Roman"/>
                <w:color w:val="000000" w:themeColor="text1"/>
                <w:sz w:val="24"/>
                <w:szCs w:val="24"/>
                <w:lang w:eastAsia="ru-RU"/>
              </w:rPr>
              <w:t>образларсистемасытудыруы</w:t>
            </w:r>
            <w:proofErr w:type="spellEnd"/>
            <w:r w:rsidRPr="003F06C0">
              <w:rPr>
                <w:rFonts w:ascii="Times New Roman" w:eastAsia="Times New Roman" w:hAnsi="Times New Roman"/>
                <w:color w:val="000000" w:themeColor="text1"/>
                <w:sz w:val="24"/>
                <w:szCs w:val="24"/>
                <w:lang w:eastAsia="ru-RU"/>
              </w:rPr>
              <w:t xml:space="preserve">. </w:t>
            </w:r>
            <w:proofErr w:type="spellStart"/>
            <w:r w:rsidRPr="003F06C0">
              <w:rPr>
                <w:rFonts w:ascii="Times New Roman" w:eastAsia="Times New Roman" w:hAnsi="Times New Roman"/>
                <w:color w:val="000000" w:themeColor="text1"/>
                <w:sz w:val="24"/>
                <w:szCs w:val="24"/>
                <w:lang w:eastAsia="ru-RU"/>
              </w:rPr>
              <w:t>Р.Фәйзуллинкыскаформаларгамөрәҗәгатьитә</w:t>
            </w:r>
            <w:proofErr w:type="spellEnd"/>
            <w:r w:rsidRPr="003F06C0">
              <w:rPr>
                <w:rFonts w:ascii="Times New Roman" w:eastAsia="Times New Roman" w:hAnsi="Times New Roman"/>
                <w:color w:val="000000" w:themeColor="text1"/>
                <w:sz w:val="24"/>
                <w:szCs w:val="24"/>
                <w:lang w:eastAsia="ru-RU"/>
              </w:rPr>
              <w:t xml:space="preserve">, </w:t>
            </w:r>
            <w:proofErr w:type="spellStart"/>
            <w:r w:rsidRPr="003F06C0">
              <w:rPr>
                <w:rFonts w:ascii="Times New Roman" w:eastAsia="Times New Roman" w:hAnsi="Times New Roman"/>
                <w:color w:val="000000" w:themeColor="text1"/>
                <w:sz w:val="24"/>
                <w:szCs w:val="24"/>
                <w:lang w:eastAsia="ru-RU"/>
              </w:rPr>
              <w:t>аларда</w:t>
            </w:r>
            <w:proofErr w:type="spellEnd"/>
            <w:r w:rsidRPr="003F06C0">
              <w:rPr>
                <w:rFonts w:ascii="Times New Roman" w:eastAsia="Times New Roman" w:hAnsi="Times New Roman"/>
                <w:color w:val="000000" w:themeColor="text1"/>
                <w:sz w:val="24"/>
                <w:szCs w:val="24"/>
                <w:lang w:eastAsia="ru-RU"/>
              </w:rPr>
              <w:t xml:space="preserve"> метафора </w:t>
            </w:r>
            <w:proofErr w:type="spellStart"/>
            <w:r w:rsidRPr="003F06C0">
              <w:rPr>
                <w:rFonts w:ascii="Times New Roman" w:eastAsia="Times New Roman" w:hAnsi="Times New Roman"/>
                <w:color w:val="000000" w:themeColor="text1"/>
                <w:sz w:val="24"/>
                <w:szCs w:val="24"/>
                <w:lang w:eastAsia="ru-RU"/>
              </w:rPr>
              <w:t>алгыплангачыга</w:t>
            </w:r>
            <w:proofErr w:type="spellEnd"/>
            <w:r w:rsidRPr="003F06C0">
              <w:rPr>
                <w:rFonts w:ascii="Times New Roman" w:eastAsia="Times New Roman" w:hAnsi="Times New Roman"/>
                <w:color w:val="000000" w:themeColor="text1"/>
                <w:sz w:val="24"/>
                <w:szCs w:val="24"/>
                <w:lang w:eastAsia="ru-RU"/>
              </w:rPr>
              <w:t>. Лирик әсәрләргә анализ ясауүзенчәлекләре. Табигыйхис-кичерешләрчагылыштапканшигырьләрене</w:t>
            </w:r>
            <w:r w:rsidRPr="003F06C0">
              <w:rPr>
                <w:rFonts w:ascii="Times New Roman" w:eastAsia="Times New Roman" w:hAnsi="Times New Roman"/>
                <w:color w:val="000000" w:themeColor="text1"/>
                <w:sz w:val="24"/>
                <w:szCs w:val="24"/>
                <w:lang w:val="tt-RU" w:eastAsia="ru-RU"/>
              </w:rPr>
              <w:t>ң</w:t>
            </w:r>
            <w:r w:rsidRPr="003F06C0">
              <w:rPr>
                <w:rFonts w:ascii="Times New Roman" w:eastAsia="Times New Roman" w:hAnsi="Times New Roman"/>
                <w:color w:val="000000" w:themeColor="text1"/>
                <w:sz w:val="24"/>
                <w:szCs w:val="24"/>
                <w:lang w:eastAsia="ru-RU"/>
              </w:rPr>
              <w:t>җырларбулыпкитүе. Ф</w:t>
            </w:r>
            <w:r w:rsidRPr="003F06C0">
              <w:rPr>
                <w:rFonts w:ascii="Times New Roman" w:eastAsia="Times New Roman" w:hAnsi="Times New Roman"/>
                <w:color w:val="000000" w:themeColor="text1"/>
                <w:sz w:val="24"/>
                <w:szCs w:val="24"/>
                <w:lang w:val="tt-RU" w:eastAsia="ru-RU"/>
              </w:rPr>
              <w:t>ә</w:t>
            </w:r>
            <w:proofErr w:type="spellStart"/>
            <w:r w:rsidRPr="003F06C0">
              <w:rPr>
                <w:rFonts w:ascii="Times New Roman" w:eastAsia="Times New Roman" w:hAnsi="Times New Roman"/>
                <w:color w:val="000000" w:themeColor="text1"/>
                <w:sz w:val="24"/>
                <w:szCs w:val="24"/>
                <w:lang w:eastAsia="ru-RU"/>
              </w:rPr>
              <w:t>лс</w:t>
            </w:r>
            <w:proofErr w:type="spellEnd"/>
            <w:r w:rsidRPr="003F06C0">
              <w:rPr>
                <w:rFonts w:ascii="Times New Roman" w:eastAsia="Times New Roman" w:hAnsi="Times New Roman"/>
                <w:color w:val="000000" w:themeColor="text1"/>
                <w:sz w:val="24"/>
                <w:szCs w:val="24"/>
                <w:lang w:val="tt-RU" w:eastAsia="ru-RU"/>
              </w:rPr>
              <w:t>ә</w:t>
            </w:r>
            <w:r w:rsidRPr="003F06C0">
              <w:rPr>
                <w:rFonts w:ascii="Times New Roman" w:eastAsia="Times New Roman" w:hAnsi="Times New Roman"/>
                <w:color w:val="000000" w:themeColor="text1"/>
                <w:sz w:val="24"/>
                <w:szCs w:val="24"/>
                <w:lang w:eastAsia="ru-RU"/>
              </w:rPr>
              <w:t xml:space="preserve">фи лирика. </w:t>
            </w:r>
          </w:p>
          <w:p w:rsidR="00073A56" w:rsidRPr="003F06C0" w:rsidRDefault="00073A56" w:rsidP="003F06C0">
            <w:pPr>
              <w:spacing w:line="240" w:lineRule="auto"/>
              <w:jc w:val="both"/>
              <w:rPr>
                <w:rFonts w:ascii="Times New Roman" w:eastAsia="Times New Roman" w:hAnsi="Times New Roman"/>
                <w:b/>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lastRenderedPageBreak/>
              <w:t xml:space="preserve">Туфан Миңнуллинның «Әлдермештән Әлмәндәр»  моңсу комедиясе. </w:t>
            </w:r>
            <w:r w:rsidRPr="003F06C0">
              <w:rPr>
                <w:rFonts w:ascii="Times New Roman" w:eastAsia="Times New Roman" w:hAnsi="Times New Roman"/>
                <w:color w:val="000000" w:themeColor="text1"/>
                <w:sz w:val="24"/>
                <w:szCs w:val="24"/>
                <w:lang w:val="tt-RU" w:eastAsia="ru-RU"/>
              </w:rPr>
              <w:t xml:space="preserve">Әдипнең тормыш юлы турында мәгълүмат бирү. Драма әсәрләренә анализ ясау үзенчәлекләре. Каршылыкның төрләре: төп сюжет сызыгында тышкы каршылык Әлмәндәр һәм Әҗәл арасында,  эчке каршылык Әҗәл күңелендә; ярдәмче сюжет сызыкларында тышкы каршылык Әлмәндәр белән Өммия, Әлмәндәр белән Искәндәр арасында формалаша. Төп сюжет сызыгындагы эчке каршылыкның төп каршылык булуы. Әсәрнең фәлсәфи фикерләр белән баетылуы. Әлмәндәр образының бирелеше, аның замандаш сыйфатларын туплаган, халыкчан образ-характер булуы. Комедиянең тел-сурәтләү чараларына, кинаяле тезмәләргә байлыгы. Реаль тормыш картиналарының шартлылык һәм символлар белән тыгыз кушылып китүе, шуның белән әсәрдәге төп идеяне тулырак ачуга ирешү. </w:t>
            </w:r>
          </w:p>
          <w:p w:rsidR="00073A56" w:rsidRPr="003F06C0" w:rsidRDefault="00073A56" w:rsidP="003F06C0">
            <w:pPr>
              <w:spacing w:line="240" w:lineRule="auto"/>
              <w:jc w:val="both"/>
              <w:rPr>
                <w:rFonts w:ascii="Times New Roman" w:eastAsia="Times New Roman" w:hAnsi="Times New Roman"/>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t>Фәнис Яруллинның «Җилкәннәр җилдә сынала» повесте</w:t>
            </w:r>
            <w:r w:rsidRPr="003F06C0">
              <w:rPr>
                <w:rFonts w:ascii="Times New Roman" w:eastAsia="Times New Roman" w:hAnsi="Times New Roman"/>
                <w:color w:val="000000" w:themeColor="text1"/>
                <w:sz w:val="24"/>
                <w:szCs w:val="24"/>
                <w:lang w:val="tt-RU" w:eastAsia="ru-RU"/>
              </w:rPr>
              <w:t xml:space="preserve">. Әдипнең тормышы, иҗаты турында мәгълүмат бирү. </w:t>
            </w:r>
            <w:r w:rsidRPr="003F06C0">
              <w:rPr>
                <w:rFonts w:ascii="Times New Roman" w:eastAsia="Times New Roman" w:hAnsi="Times New Roman"/>
                <w:color w:val="000000" w:themeColor="text1"/>
                <w:sz w:val="24"/>
                <w:szCs w:val="24"/>
                <w:lang w:eastAsia="ru-RU"/>
              </w:rPr>
              <w:t>«</w:t>
            </w:r>
            <w:proofErr w:type="spellStart"/>
            <w:r w:rsidRPr="003F06C0">
              <w:rPr>
                <w:rFonts w:ascii="Times New Roman" w:eastAsia="Times New Roman" w:hAnsi="Times New Roman"/>
                <w:color w:val="000000" w:themeColor="text1"/>
                <w:sz w:val="24"/>
                <w:szCs w:val="24"/>
                <w:lang w:eastAsia="ru-RU"/>
              </w:rPr>
              <w:t>Җилкәннәрҗилдәсынала</w:t>
            </w:r>
            <w:proofErr w:type="spellEnd"/>
            <w:r w:rsidRPr="003F06C0">
              <w:rPr>
                <w:rFonts w:ascii="Times New Roman" w:eastAsia="Times New Roman" w:hAnsi="Times New Roman"/>
                <w:color w:val="000000" w:themeColor="text1"/>
                <w:sz w:val="24"/>
                <w:szCs w:val="24"/>
                <w:lang w:eastAsia="ru-RU"/>
              </w:rPr>
              <w:t xml:space="preserve">» </w:t>
            </w:r>
            <w:proofErr w:type="spellStart"/>
            <w:r w:rsidRPr="003F06C0">
              <w:rPr>
                <w:rFonts w:ascii="Times New Roman" w:eastAsia="Times New Roman" w:hAnsi="Times New Roman"/>
                <w:color w:val="000000" w:themeColor="text1"/>
                <w:sz w:val="24"/>
                <w:szCs w:val="24"/>
                <w:lang w:eastAsia="ru-RU"/>
              </w:rPr>
              <w:t>повестен</w:t>
            </w:r>
            <w:proofErr w:type="spellEnd"/>
            <w:r w:rsidRPr="003F06C0">
              <w:rPr>
                <w:rFonts w:ascii="Times New Roman" w:eastAsia="Times New Roman" w:hAnsi="Times New Roman"/>
                <w:color w:val="000000" w:themeColor="text1"/>
                <w:sz w:val="24"/>
                <w:szCs w:val="24"/>
                <w:lang w:val="tt-RU" w:eastAsia="ru-RU"/>
              </w:rPr>
              <w:t>ың</w:t>
            </w:r>
            <w:r w:rsidRPr="003F06C0">
              <w:rPr>
                <w:rFonts w:ascii="Times New Roman" w:eastAsia="Times New Roman" w:hAnsi="Times New Roman"/>
                <w:color w:val="000000" w:themeColor="text1"/>
                <w:sz w:val="24"/>
                <w:szCs w:val="24"/>
                <w:lang w:eastAsia="ru-RU"/>
              </w:rPr>
              <w:t xml:space="preserve"> – </w:t>
            </w:r>
            <w:proofErr w:type="spellStart"/>
            <w:r w:rsidRPr="003F06C0">
              <w:rPr>
                <w:rFonts w:ascii="Times New Roman" w:eastAsia="Times New Roman" w:hAnsi="Times New Roman"/>
                <w:color w:val="000000" w:themeColor="text1"/>
                <w:sz w:val="24"/>
                <w:szCs w:val="24"/>
                <w:lang w:eastAsia="ru-RU"/>
              </w:rPr>
              <w:t>автобиографик</w:t>
            </w:r>
            <w:proofErr w:type="spellEnd"/>
            <w:r w:rsidRPr="003F06C0">
              <w:rPr>
                <w:rFonts w:ascii="Times New Roman" w:eastAsia="Times New Roman" w:hAnsi="Times New Roman"/>
                <w:color w:val="000000" w:themeColor="text1"/>
                <w:sz w:val="24"/>
                <w:szCs w:val="24"/>
                <w:lang w:eastAsia="ru-RU"/>
              </w:rPr>
              <w:t xml:space="preserve"> повесть </w:t>
            </w:r>
            <w:proofErr w:type="spellStart"/>
            <w:r w:rsidRPr="003F06C0">
              <w:rPr>
                <w:rFonts w:ascii="Times New Roman" w:eastAsia="Times New Roman" w:hAnsi="Times New Roman"/>
                <w:color w:val="000000" w:themeColor="text1"/>
                <w:sz w:val="24"/>
                <w:szCs w:val="24"/>
                <w:lang w:eastAsia="ru-RU"/>
              </w:rPr>
              <w:t>булуы</w:t>
            </w:r>
            <w:proofErr w:type="spellEnd"/>
            <w:r w:rsidRPr="003F06C0">
              <w:rPr>
                <w:rFonts w:ascii="Times New Roman" w:eastAsia="Times New Roman" w:hAnsi="Times New Roman"/>
                <w:color w:val="000000" w:themeColor="text1"/>
                <w:sz w:val="24"/>
                <w:szCs w:val="24"/>
                <w:lang w:eastAsia="ru-RU"/>
              </w:rPr>
              <w:t xml:space="preserve">. </w:t>
            </w:r>
            <w:proofErr w:type="spellStart"/>
            <w:r w:rsidRPr="003F06C0">
              <w:rPr>
                <w:rFonts w:ascii="Times New Roman" w:eastAsia="Times New Roman" w:hAnsi="Times New Roman"/>
                <w:color w:val="000000" w:themeColor="text1"/>
                <w:sz w:val="24"/>
                <w:szCs w:val="24"/>
                <w:lang w:eastAsia="ru-RU"/>
              </w:rPr>
              <w:t>Кешенеданлау</w:t>
            </w:r>
            <w:proofErr w:type="spellEnd"/>
            <w:r w:rsidRPr="003F06C0">
              <w:rPr>
                <w:rFonts w:ascii="Times New Roman" w:eastAsia="Times New Roman" w:hAnsi="Times New Roman"/>
                <w:color w:val="000000" w:themeColor="text1"/>
                <w:sz w:val="24"/>
                <w:szCs w:val="24"/>
                <w:lang w:eastAsia="ru-RU"/>
              </w:rPr>
              <w:t xml:space="preserve">, </w:t>
            </w:r>
            <w:proofErr w:type="spellStart"/>
            <w:r w:rsidRPr="003F06C0">
              <w:rPr>
                <w:rFonts w:ascii="Times New Roman" w:eastAsia="Times New Roman" w:hAnsi="Times New Roman"/>
                <w:color w:val="000000" w:themeColor="text1"/>
                <w:sz w:val="24"/>
                <w:szCs w:val="24"/>
                <w:lang w:eastAsia="ru-RU"/>
              </w:rPr>
              <w:t>зурлаутемасыны</w:t>
            </w:r>
            <w:proofErr w:type="spellEnd"/>
            <w:r w:rsidRPr="003F06C0">
              <w:rPr>
                <w:rFonts w:ascii="Times New Roman" w:eastAsia="Times New Roman" w:hAnsi="Times New Roman"/>
                <w:color w:val="000000" w:themeColor="text1"/>
                <w:sz w:val="24"/>
                <w:szCs w:val="24"/>
                <w:lang w:val="tt-RU" w:eastAsia="ru-RU"/>
              </w:rPr>
              <w:t>ң</w:t>
            </w:r>
            <w:proofErr w:type="spellStart"/>
            <w:r w:rsidRPr="003F06C0">
              <w:rPr>
                <w:rFonts w:ascii="Times New Roman" w:eastAsia="Times New Roman" w:hAnsi="Times New Roman"/>
                <w:color w:val="000000" w:themeColor="text1"/>
                <w:sz w:val="24"/>
                <w:szCs w:val="24"/>
                <w:lang w:eastAsia="ru-RU"/>
              </w:rPr>
              <w:t>бирелеше</w:t>
            </w:r>
            <w:proofErr w:type="spellEnd"/>
            <w:r w:rsidRPr="003F06C0">
              <w:rPr>
                <w:rFonts w:ascii="Times New Roman" w:eastAsia="Times New Roman" w:hAnsi="Times New Roman"/>
                <w:color w:val="000000" w:themeColor="text1"/>
                <w:sz w:val="24"/>
                <w:szCs w:val="24"/>
                <w:lang w:eastAsia="ru-RU"/>
              </w:rPr>
              <w:t xml:space="preserve">. </w:t>
            </w:r>
            <w:r w:rsidRPr="003F06C0">
              <w:rPr>
                <w:rFonts w:ascii="Times New Roman" w:eastAsia="Times New Roman" w:hAnsi="Times New Roman"/>
                <w:color w:val="000000" w:themeColor="text1"/>
                <w:sz w:val="24"/>
                <w:szCs w:val="24"/>
                <w:lang w:val="tt-RU" w:eastAsia="ru-RU"/>
              </w:rPr>
              <w:t xml:space="preserve">Тема, проблема, идея, пафос. Идеал. </w:t>
            </w:r>
            <w:r w:rsidRPr="003F06C0">
              <w:rPr>
                <w:rFonts w:ascii="Times New Roman" w:eastAsia="Times New Roman" w:hAnsi="Times New Roman"/>
                <w:color w:val="000000" w:themeColor="text1"/>
                <w:sz w:val="24"/>
                <w:szCs w:val="24"/>
                <w:lang w:val="be-BY" w:eastAsia="ru-RU"/>
              </w:rPr>
              <w:t xml:space="preserve">Язучы стиле. </w:t>
            </w:r>
          </w:p>
          <w:p w:rsidR="00073A56" w:rsidRPr="003F06C0" w:rsidRDefault="00073A56" w:rsidP="003F06C0">
            <w:pPr>
              <w:spacing w:line="240" w:lineRule="auto"/>
              <w:jc w:val="both"/>
              <w:rPr>
                <w:rFonts w:ascii="Times New Roman" w:eastAsia="Times New Roman" w:hAnsi="Times New Roman"/>
                <w:color w:val="000000" w:themeColor="text1"/>
                <w:sz w:val="24"/>
                <w:szCs w:val="24"/>
                <w:lang w:val="be-BY" w:eastAsia="ru-RU"/>
              </w:rPr>
            </w:pPr>
            <w:r w:rsidRPr="003F06C0">
              <w:rPr>
                <w:rFonts w:ascii="Times New Roman" w:eastAsia="Times New Roman" w:hAnsi="Times New Roman"/>
                <w:b/>
                <w:color w:val="000000" w:themeColor="text1"/>
                <w:sz w:val="24"/>
                <w:szCs w:val="24"/>
                <w:lang w:val="be-BY" w:eastAsia="ru-RU"/>
              </w:rPr>
              <w:t>Мөдәррис Әгъләмовның «Каеннар булсаң иде», «Учак урыннары» шигырьләре</w:t>
            </w:r>
            <w:r w:rsidRPr="003F06C0">
              <w:rPr>
                <w:rFonts w:ascii="Times New Roman" w:eastAsia="Times New Roman" w:hAnsi="Times New Roman"/>
                <w:color w:val="000000" w:themeColor="text1"/>
                <w:sz w:val="24"/>
                <w:szCs w:val="24"/>
                <w:lang w:val="be-BY" w:eastAsia="ru-RU"/>
              </w:rPr>
              <w:t>. Шагыйрьнең тормыш юлы, иҗаты белән таныштыру. Классик шигырьгә йөз тотып иҗат итүе. Кешене данлау, зурлау темасыны</w:t>
            </w:r>
            <w:r w:rsidRPr="003F06C0">
              <w:rPr>
                <w:rFonts w:ascii="Times New Roman" w:eastAsia="Times New Roman" w:hAnsi="Times New Roman"/>
                <w:color w:val="000000" w:themeColor="text1"/>
                <w:sz w:val="24"/>
                <w:szCs w:val="24"/>
                <w:lang w:val="tt-RU" w:eastAsia="ru-RU"/>
              </w:rPr>
              <w:t>ң</w:t>
            </w:r>
            <w:r w:rsidRPr="003F06C0">
              <w:rPr>
                <w:rFonts w:ascii="Times New Roman" w:eastAsia="Times New Roman" w:hAnsi="Times New Roman"/>
                <w:color w:val="000000" w:themeColor="text1"/>
                <w:sz w:val="24"/>
                <w:szCs w:val="24"/>
                <w:lang w:val="be-BY" w:eastAsia="ru-RU"/>
              </w:rPr>
              <w:t xml:space="preserve"> бирелеше. Лирик әсәрләргә анализ ясау үзенчәлекләре.</w:t>
            </w:r>
            <w:r w:rsidRPr="003F06C0">
              <w:rPr>
                <w:rFonts w:ascii="Times New Roman" w:eastAsia="Times New Roman" w:hAnsi="Times New Roman"/>
                <w:color w:val="000000" w:themeColor="text1"/>
                <w:sz w:val="24"/>
                <w:szCs w:val="24"/>
                <w:lang w:val="tt-RU" w:eastAsia="ru-RU"/>
              </w:rPr>
              <w:t xml:space="preserve"> Лирик жанрлар: гражданлык лирикасы, күңел лирикасы. Әдәби алымнар: кабатлау, янәшәлек, каршы кую, үткәнгә әйләнеп кайту (ретроспекция).</w:t>
            </w:r>
            <w:r w:rsidRPr="003F06C0">
              <w:rPr>
                <w:rFonts w:ascii="Times New Roman" w:eastAsia="Times New Roman" w:hAnsi="Times New Roman"/>
                <w:color w:val="000000" w:themeColor="text1"/>
                <w:sz w:val="24"/>
                <w:szCs w:val="24"/>
                <w:lang w:val="be-BY" w:eastAsia="ru-RU"/>
              </w:rPr>
              <w:t xml:space="preserve"> Шигырь төзелеше. Язучы стиле: экзистенциаль башлангыч.</w:t>
            </w:r>
          </w:p>
          <w:p w:rsidR="00B03480" w:rsidRPr="003F06C0" w:rsidRDefault="00B03480" w:rsidP="003F06C0">
            <w:pPr>
              <w:spacing w:after="200" w:line="360" w:lineRule="auto"/>
              <w:jc w:val="both"/>
              <w:rPr>
                <w:rFonts w:ascii="Times New Roman" w:eastAsia="Times New Roman" w:hAnsi="Times New Roman"/>
                <w:b/>
                <w:color w:val="000000" w:themeColor="text1"/>
                <w:sz w:val="24"/>
                <w:szCs w:val="24"/>
                <w:lang w:val="be-BY" w:eastAsia="ru-RU"/>
              </w:rPr>
            </w:pPr>
            <w:r w:rsidRPr="003F06C0">
              <w:rPr>
                <w:rFonts w:ascii="Times New Roman" w:eastAsia="Times New Roman" w:hAnsi="Times New Roman"/>
                <w:b/>
                <w:color w:val="000000" w:themeColor="text1"/>
                <w:sz w:val="24"/>
                <w:szCs w:val="24"/>
                <w:lang w:val="be-BY" w:eastAsia="ru-RU"/>
              </w:rPr>
              <w:t xml:space="preserve">Йомгаклау дәресе </w:t>
            </w:r>
          </w:p>
        </w:tc>
        <w:tc>
          <w:tcPr>
            <w:tcW w:w="1429" w:type="dxa"/>
          </w:tcPr>
          <w:p w:rsidR="00B03480" w:rsidRPr="003F06C0" w:rsidRDefault="000F2708" w:rsidP="003F06C0">
            <w:pPr>
              <w:spacing w:line="240" w:lineRule="auto"/>
              <w:jc w:val="center"/>
              <w:rPr>
                <w:rFonts w:ascii="Times New Roman" w:eastAsiaTheme="minorHAnsi" w:hAnsi="Times New Roman"/>
                <w:b/>
                <w:color w:val="000000" w:themeColor="text1"/>
                <w:sz w:val="24"/>
                <w:szCs w:val="24"/>
                <w:lang w:val="tt-RU"/>
              </w:rPr>
            </w:pPr>
            <w:r>
              <w:rPr>
                <w:rFonts w:ascii="Times New Roman" w:eastAsiaTheme="minorHAnsi" w:hAnsi="Times New Roman"/>
                <w:b/>
                <w:color w:val="000000" w:themeColor="text1"/>
                <w:sz w:val="24"/>
                <w:szCs w:val="24"/>
                <w:lang w:val="tt-RU"/>
              </w:rPr>
              <w:lastRenderedPageBreak/>
              <w:t>23</w:t>
            </w:r>
          </w:p>
        </w:tc>
      </w:tr>
      <w:tr w:rsidR="00B03480" w:rsidRPr="003F06C0" w:rsidTr="00A47610">
        <w:tc>
          <w:tcPr>
            <w:tcW w:w="4779" w:type="dxa"/>
          </w:tcPr>
          <w:p w:rsidR="00B03480" w:rsidRPr="003F06C0" w:rsidRDefault="00B03480" w:rsidP="003F06C0">
            <w:pPr>
              <w:jc w:val="both"/>
              <w:rPr>
                <w:rFonts w:ascii="Times New Roman" w:hAnsi="Times New Roman"/>
                <w:b/>
                <w:color w:val="000000" w:themeColor="text1"/>
                <w:sz w:val="24"/>
                <w:szCs w:val="24"/>
                <w:lang w:val="tt-RU"/>
              </w:rPr>
            </w:pPr>
            <w:r w:rsidRPr="003F06C0">
              <w:rPr>
                <w:rFonts w:ascii="Times New Roman" w:eastAsia="Times New Roman" w:hAnsi="Times New Roman"/>
                <w:b/>
                <w:color w:val="000000" w:themeColor="text1"/>
                <w:sz w:val="24"/>
                <w:szCs w:val="24"/>
                <w:lang w:val="tt-RU" w:eastAsia="ru-RU"/>
              </w:rPr>
              <w:lastRenderedPageBreak/>
              <w:t>Бәйләнешле сөйләм үстерү</w:t>
            </w:r>
          </w:p>
        </w:tc>
        <w:tc>
          <w:tcPr>
            <w:tcW w:w="7553" w:type="dxa"/>
          </w:tcPr>
          <w:p w:rsidR="00B03480" w:rsidRPr="003F06C0" w:rsidRDefault="00B03480" w:rsidP="003F06C0">
            <w:pPr>
              <w:spacing w:line="240" w:lineRule="auto"/>
              <w:jc w:val="both"/>
              <w:rPr>
                <w:rFonts w:ascii="Times New Roman" w:eastAsia="Times New Roman" w:hAnsi="Times New Roman"/>
                <w:color w:val="000000" w:themeColor="text1"/>
                <w:sz w:val="24"/>
                <w:szCs w:val="24"/>
                <w:lang w:val="be-BY" w:eastAsia="ru-RU"/>
              </w:rPr>
            </w:pPr>
            <w:r w:rsidRPr="003F06C0">
              <w:rPr>
                <w:rFonts w:ascii="Times New Roman" w:eastAsia="Times New Roman" w:hAnsi="Times New Roman"/>
                <w:b/>
                <w:color w:val="000000" w:themeColor="text1"/>
                <w:sz w:val="24"/>
                <w:szCs w:val="24"/>
                <w:lang w:val="tt-RU" w:eastAsia="ru-RU"/>
              </w:rPr>
              <w:t xml:space="preserve">сочинение язу </w:t>
            </w:r>
          </w:p>
          <w:p w:rsidR="00B03480" w:rsidRPr="003F06C0" w:rsidRDefault="00B03480" w:rsidP="003F06C0">
            <w:pPr>
              <w:spacing w:line="240" w:lineRule="auto"/>
              <w:jc w:val="both"/>
              <w:rPr>
                <w:rFonts w:ascii="Times New Roman" w:eastAsia="Times New Roman" w:hAnsi="Times New Roman"/>
                <w:b/>
                <w:color w:val="000000" w:themeColor="text1"/>
                <w:sz w:val="24"/>
                <w:szCs w:val="24"/>
                <w:lang w:val="tt-RU" w:eastAsia="ru-RU"/>
              </w:rPr>
            </w:pPr>
            <w:r w:rsidRPr="003F06C0">
              <w:rPr>
                <w:rFonts w:ascii="Times New Roman" w:eastAsia="Times New Roman" w:hAnsi="Times New Roman"/>
                <w:b/>
                <w:color w:val="000000" w:themeColor="text1"/>
                <w:sz w:val="24"/>
                <w:szCs w:val="24"/>
                <w:lang w:val="tt-RU" w:eastAsia="ru-RU"/>
              </w:rPr>
              <w:t xml:space="preserve">образга характеристика язу </w:t>
            </w:r>
          </w:p>
          <w:p w:rsidR="00B03480" w:rsidRPr="003F06C0" w:rsidRDefault="00B03480" w:rsidP="003F06C0">
            <w:pPr>
              <w:spacing w:line="240" w:lineRule="auto"/>
              <w:jc w:val="both"/>
              <w:rPr>
                <w:rFonts w:ascii="Times New Roman" w:eastAsia="Times New Roman" w:hAnsi="Times New Roman"/>
                <w:color w:val="000000" w:themeColor="text1"/>
                <w:sz w:val="24"/>
                <w:szCs w:val="24"/>
                <w:lang w:val="be-BY" w:eastAsia="ru-RU"/>
              </w:rPr>
            </w:pPr>
            <w:r w:rsidRPr="003F06C0">
              <w:rPr>
                <w:rFonts w:ascii="Times New Roman" w:eastAsia="Times New Roman" w:hAnsi="Times New Roman"/>
                <w:b/>
                <w:color w:val="000000" w:themeColor="text1"/>
                <w:sz w:val="24"/>
                <w:szCs w:val="24"/>
                <w:lang w:val="tt-RU" w:eastAsia="ru-RU"/>
              </w:rPr>
              <w:t xml:space="preserve">әдәби әсәргә бәя </w:t>
            </w:r>
          </w:p>
          <w:p w:rsidR="00B03480" w:rsidRPr="003F06C0" w:rsidRDefault="00B03480" w:rsidP="003F06C0">
            <w:pPr>
              <w:spacing w:line="240" w:lineRule="auto"/>
              <w:jc w:val="both"/>
              <w:rPr>
                <w:rFonts w:ascii="Times New Roman" w:eastAsia="Times New Roman" w:hAnsi="Times New Roman"/>
                <w:color w:val="000000" w:themeColor="text1"/>
                <w:sz w:val="24"/>
                <w:szCs w:val="24"/>
                <w:lang w:val="tt-RU" w:eastAsia="ru-RU"/>
              </w:rPr>
            </w:pPr>
          </w:p>
        </w:tc>
        <w:tc>
          <w:tcPr>
            <w:tcW w:w="1429" w:type="dxa"/>
          </w:tcPr>
          <w:p w:rsidR="00B03480" w:rsidRPr="003F06C0" w:rsidRDefault="000F2708" w:rsidP="003F06C0">
            <w:pPr>
              <w:spacing w:line="240" w:lineRule="auto"/>
              <w:jc w:val="center"/>
              <w:rPr>
                <w:rFonts w:ascii="Times New Roman" w:eastAsiaTheme="minorHAnsi" w:hAnsi="Times New Roman"/>
                <w:b/>
                <w:color w:val="000000" w:themeColor="text1"/>
                <w:sz w:val="24"/>
                <w:szCs w:val="24"/>
                <w:lang w:val="tt-RU"/>
              </w:rPr>
            </w:pPr>
            <w:r>
              <w:rPr>
                <w:rFonts w:ascii="Times New Roman" w:eastAsiaTheme="minorHAnsi" w:hAnsi="Times New Roman"/>
                <w:b/>
                <w:color w:val="000000" w:themeColor="text1"/>
                <w:sz w:val="24"/>
                <w:szCs w:val="24"/>
                <w:lang w:val="tt-RU"/>
              </w:rPr>
              <w:t>8</w:t>
            </w:r>
            <w:bookmarkStart w:id="0" w:name="_GoBack"/>
            <w:bookmarkEnd w:id="0"/>
          </w:p>
        </w:tc>
      </w:tr>
      <w:tr w:rsidR="00B03480" w:rsidRPr="00EA5017" w:rsidTr="004D11A9">
        <w:tc>
          <w:tcPr>
            <w:tcW w:w="4779" w:type="dxa"/>
            <w:tcBorders>
              <w:top w:val="single" w:sz="4" w:space="0" w:color="auto"/>
              <w:left w:val="single" w:sz="4" w:space="0" w:color="auto"/>
              <w:bottom w:val="single" w:sz="4" w:space="0" w:color="auto"/>
              <w:right w:val="single" w:sz="4" w:space="0" w:color="auto"/>
            </w:tcBorders>
          </w:tcPr>
          <w:p w:rsidR="00B03480" w:rsidRPr="003F06C0" w:rsidRDefault="00B03480" w:rsidP="003F06C0">
            <w:pPr>
              <w:spacing w:line="240" w:lineRule="auto"/>
              <w:jc w:val="both"/>
              <w:rPr>
                <w:rFonts w:ascii="Times New Roman" w:eastAsia="Times New Roman" w:hAnsi="Times New Roman"/>
                <w:b/>
                <w:color w:val="000000" w:themeColor="text1"/>
                <w:sz w:val="24"/>
                <w:szCs w:val="24"/>
                <w:lang w:val="be-BY" w:eastAsia="ru-RU"/>
              </w:rPr>
            </w:pPr>
            <w:r w:rsidRPr="003F06C0">
              <w:rPr>
                <w:rFonts w:ascii="Times New Roman" w:eastAsia="Times New Roman" w:hAnsi="Times New Roman"/>
                <w:b/>
                <w:color w:val="000000" w:themeColor="text1"/>
                <w:sz w:val="24"/>
                <w:szCs w:val="24"/>
                <w:lang w:val="tt-RU" w:eastAsia="ru-RU"/>
              </w:rPr>
              <w:t>Дәрестән тыш уку өчен</w:t>
            </w:r>
          </w:p>
        </w:tc>
        <w:tc>
          <w:tcPr>
            <w:tcW w:w="7553" w:type="dxa"/>
          </w:tcPr>
          <w:p w:rsidR="00B03480" w:rsidRPr="00EA5017" w:rsidRDefault="00B03480" w:rsidP="003F06C0">
            <w:pPr>
              <w:spacing w:line="240" w:lineRule="auto"/>
              <w:jc w:val="both"/>
              <w:rPr>
                <w:rFonts w:ascii="Times New Roman" w:eastAsia="Times New Roman" w:hAnsi="Times New Roman"/>
                <w:b/>
                <w:bCs/>
                <w:color w:val="000000" w:themeColor="text1"/>
                <w:sz w:val="24"/>
                <w:szCs w:val="24"/>
                <w:lang w:val="tt-RU" w:eastAsia="ru-RU"/>
              </w:rPr>
            </w:pPr>
            <w:r w:rsidRPr="003F06C0">
              <w:rPr>
                <w:rFonts w:ascii="Times New Roman" w:eastAsia="Times New Roman" w:hAnsi="Times New Roman"/>
                <w:b/>
                <w:color w:val="000000" w:themeColor="text1"/>
                <w:sz w:val="24"/>
                <w:szCs w:val="24"/>
                <w:lang w:val="be-BY" w:eastAsia="ru-RU"/>
              </w:rPr>
              <w:t xml:space="preserve">1. Дәресләргә әзерләнгәндә, </w:t>
            </w:r>
            <w:r w:rsidRPr="003F06C0">
              <w:rPr>
                <w:rFonts w:ascii="Times New Roman" w:eastAsia="Times New Roman" w:hAnsi="Times New Roman"/>
                <w:b/>
                <w:color w:val="000000" w:themeColor="text1"/>
                <w:sz w:val="24"/>
                <w:szCs w:val="24"/>
                <w:lang w:val="tt-RU" w:eastAsia="ru-RU"/>
              </w:rPr>
              <w:t xml:space="preserve">вакытлы матбугат материалларына мөрәҗәгать итә алу. 2. </w:t>
            </w:r>
            <w:r w:rsidRPr="003F06C0">
              <w:rPr>
                <w:rFonts w:ascii="Times New Roman" w:eastAsia="Times New Roman" w:hAnsi="Times New Roman"/>
                <w:b/>
                <w:color w:val="000000" w:themeColor="text1"/>
                <w:sz w:val="24"/>
                <w:szCs w:val="24"/>
                <w:lang w:val="be-BY" w:eastAsia="ru-RU"/>
              </w:rPr>
              <w:t>Мәдинә Мәликова “Чәчкә балы”</w:t>
            </w:r>
          </w:p>
          <w:p w:rsidR="00B03480" w:rsidRPr="003F06C0" w:rsidRDefault="00B03480" w:rsidP="003F06C0">
            <w:pPr>
              <w:spacing w:line="240" w:lineRule="auto"/>
              <w:jc w:val="both"/>
              <w:rPr>
                <w:rFonts w:ascii="Times New Roman" w:eastAsia="Times New Roman" w:hAnsi="Times New Roman"/>
                <w:b/>
                <w:color w:val="000000" w:themeColor="text1"/>
                <w:sz w:val="24"/>
                <w:szCs w:val="24"/>
                <w:lang w:val="be-BY" w:eastAsia="ru-RU"/>
              </w:rPr>
            </w:pPr>
            <w:r w:rsidRPr="003F06C0">
              <w:rPr>
                <w:rFonts w:ascii="Times New Roman" w:eastAsia="Times New Roman" w:hAnsi="Times New Roman"/>
                <w:b/>
                <w:color w:val="000000" w:themeColor="text1"/>
                <w:sz w:val="24"/>
                <w:szCs w:val="24"/>
                <w:lang w:val="be-BY" w:eastAsia="ru-RU"/>
              </w:rPr>
              <w:lastRenderedPageBreak/>
              <w:t>3. Фәүзия Бәйрәмова “Кыӊгырау”</w:t>
            </w:r>
          </w:p>
          <w:p w:rsidR="00B03480" w:rsidRPr="003F06C0" w:rsidRDefault="00B03480" w:rsidP="003F06C0">
            <w:pPr>
              <w:spacing w:line="240" w:lineRule="auto"/>
              <w:jc w:val="both"/>
              <w:rPr>
                <w:rFonts w:ascii="Times New Roman" w:eastAsia="Times New Roman" w:hAnsi="Times New Roman"/>
                <w:b/>
                <w:color w:val="000000" w:themeColor="text1"/>
                <w:sz w:val="24"/>
                <w:szCs w:val="24"/>
                <w:lang w:val="be-BY" w:eastAsia="ru-RU"/>
              </w:rPr>
            </w:pPr>
            <w:r w:rsidRPr="003F06C0">
              <w:rPr>
                <w:rFonts w:ascii="Times New Roman" w:eastAsia="Times New Roman" w:hAnsi="Times New Roman"/>
                <w:b/>
                <w:color w:val="000000" w:themeColor="text1"/>
                <w:sz w:val="24"/>
                <w:szCs w:val="24"/>
                <w:lang w:val="be-BY" w:eastAsia="ru-RU"/>
              </w:rPr>
              <w:t>4. Татар әдәбиятында шагыйрәләр иҗаты: Л.Шагыйрь</w:t>
            </w:r>
            <w:r w:rsidRPr="003F06C0">
              <w:rPr>
                <w:rFonts w:ascii="Times New Roman" w:eastAsia="Times New Roman" w:hAnsi="Times New Roman"/>
                <w:b/>
                <w:color w:val="000000" w:themeColor="text1"/>
                <w:sz w:val="24"/>
                <w:szCs w:val="24"/>
                <w:lang w:val="tt-RU" w:eastAsia="ru-RU"/>
              </w:rPr>
              <w:t xml:space="preserve">җан, Э.Мөэминова, Н.Сафина, Р.Вәлиева, Б.Рәхимова, Э.Шәрифуллина, А.Минһаҗева. </w:t>
            </w:r>
            <w:r w:rsidRPr="003F06C0">
              <w:rPr>
                <w:rFonts w:ascii="Times New Roman" w:eastAsia="Times New Roman" w:hAnsi="Times New Roman"/>
                <w:b/>
                <w:color w:val="000000" w:themeColor="text1"/>
                <w:sz w:val="24"/>
                <w:szCs w:val="24"/>
                <w:lang w:val="be-BY" w:eastAsia="ru-RU"/>
              </w:rPr>
              <w:t xml:space="preserve">  Шагыйрәләр иҗатын өйрәнеп, проектлар яклау дәресе.</w:t>
            </w:r>
          </w:p>
          <w:p w:rsidR="00B03480" w:rsidRPr="003F06C0" w:rsidRDefault="00B03480" w:rsidP="003F06C0">
            <w:pPr>
              <w:spacing w:line="240" w:lineRule="auto"/>
              <w:jc w:val="both"/>
              <w:rPr>
                <w:rFonts w:ascii="Times New Roman" w:eastAsia="Times New Roman" w:hAnsi="Times New Roman"/>
                <w:color w:val="000000" w:themeColor="text1"/>
                <w:sz w:val="24"/>
                <w:szCs w:val="24"/>
                <w:lang w:val="tt-RU" w:eastAsia="ru-RU"/>
              </w:rPr>
            </w:pPr>
          </w:p>
        </w:tc>
        <w:tc>
          <w:tcPr>
            <w:tcW w:w="1429" w:type="dxa"/>
          </w:tcPr>
          <w:p w:rsidR="00B03480" w:rsidRPr="003F06C0" w:rsidRDefault="00B03480" w:rsidP="003F06C0">
            <w:pPr>
              <w:spacing w:line="240" w:lineRule="auto"/>
              <w:jc w:val="center"/>
              <w:rPr>
                <w:rFonts w:ascii="Times New Roman" w:eastAsiaTheme="minorHAnsi" w:hAnsi="Times New Roman"/>
                <w:b/>
                <w:color w:val="000000" w:themeColor="text1"/>
                <w:sz w:val="24"/>
                <w:szCs w:val="24"/>
                <w:lang w:val="tt-RU"/>
              </w:rPr>
            </w:pPr>
            <w:r w:rsidRPr="003F06C0">
              <w:rPr>
                <w:rFonts w:ascii="Times New Roman" w:eastAsiaTheme="minorHAnsi" w:hAnsi="Times New Roman"/>
                <w:b/>
                <w:color w:val="000000" w:themeColor="text1"/>
                <w:sz w:val="24"/>
                <w:szCs w:val="24"/>
                <w:lang w:val="tt-RU"/>
              </w:rPr>
              <w:lastRenderedPageBreak/>
              <w:t>4</w:t>
            </w:r>
          </w:p>
        </w:tc>
      </w:tr>
    </w:tbl>
    <w:p w:rsidR="00301869" w:rsidRPr="003F06C0" w:rsidRDefault="00301869" w:rsidP="003F06C0">
      <w:pPr>
        <w:spacing w:line="240" w:lineRule="auto"/>
        <w:ind w:firstLine="709"/>
        <w:jc w:val="both"/>
        <w:rPr>
          <w:rFonts w:ascii="Times New Roman" w:hAnsi="Times New Roman"/>
          <w:color w:val="000000" w:themeColor="text1"/>
          <w:sz w:val="24"/>
          <w:szCs w:val="24"/>
          <w:lang w:val="tt-RU"/>
        </w:rPr>
      </w:pPr>
    </w:p>
    <w:p w:rsidR="00045326" w:rsidRPr="003F06C0" w:rsidRDefault="00045326" w:rsidP="003F06C0">
      <w:pPr>
        <w:autoSpaceDE w:val="0"/>
        <w:autoSpaceDN w:val="0"/>
        <w:adjustRightInd w:val="0"/>
        <w:spacing w:after="0" w:line="240" w:lineRule="auto"/>
        <w:ind w:firstLine="709"/>
        <w:jc w:val="both"/>
        <w:rPr>
          <w:rFonts w:ascii="Times New Roman" w:eastAsia="Times New Roman" w:hAnsi="Times New Roman"/>
          <w:b/>
          <w:bCs/>
          <w:color w:val="000000" w:themeColor="text1"/>
          <w:sz w:val="24"/>
          <w:szCs w:val="24"/>
          <w:lang w:val="tt-RU" w:eastAsia="ru-RU"/>
        </w:rPr>
      </w:pPr>
    </w:p>
    <w:p w:rsidR="00045326" w:rsidRPr="003F06C0" w:rsidRDefault="00045326" w:rsidP="003F06C0">
      <w:pPr>
        <w:autoSpaceDE w:val="0"/>
        <w:autoSpaceDN w:val="0"/>
        <w:adjustRightInd w:val="0"/>
        <w:spacing w:after="0" w:line="240" w:lineRule="auto"/>
        <w:ind w:firstLine="709"/>
        <w:jc w:val="both"/>
        <w:rPr>
          <w:rFonts w:ascii="Times New Roman" w:eastAsia="Times New Roman" w:hAnsi="Times New Roman"/>
          <w:b/>
          <w:bCs/>
          <w:color w:val="000000" w:themeColor="text1"/>
          <w:sz w:val="24"/>
          <w:szCs w:val="24"/>
          <w:lang w:val="tt-RU" w:eastAsia="ru-RU"/>
        </w:rPr>
      </w:pPr>
    </w:p>
    <w:sectPr w:rsidR="00045326" w:rsidRPr="003F06C0" w:rsidSect="003F06C0">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6209B"/>
    <w:multiLevelType w:val="hybridMultilevel"/>
    <w:tmpl w:val="10B06EE4"/>
    <w:lvl w:ilvl="0" w:tplc="786C4C7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630"/>
    <w:rsid w:val="00045326"/>
    <w:rsid w:val="00073A56"/>
    <w:rsid w:val="000F2708"/>
    <w:rsid w:val="00280CD1"/>
    <w:rsid w:val="002B6AF6"/>
    <w:rsid w:val="00301869"/>
    <w:rsid w:val="003A55AD"/>
    <w:rsid w:val="003F06C0"/>
    <w:rsid w:val="0044509A"/>
    <w:rsid w:val="009925DB"/>
    <w:rsid w:val="00AD1630"/>
    <w:rsid w:val="00B03480"/>
    <w:rsid w:val="00B65440"/>
    <w:rsid w:val="00C47975"/>
    <w:rsid w:val="00E60737"/>
    <w:rsid w:val="00EA22FC"/>
    <w:rsid w:val="00EA5017"/>
    <w:rsid w:val="00F13884"/>
    <w:rsid w:val="00F350FC"/>
    <w:rsid w:val="00F77684"/>
    <w:rsid w:val="00FD76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CD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0C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350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CD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0C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350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0F946-A7A8-4746-AFC6-ED5E1A3FD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2312</Words>
  <Characters>13181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Рания</cp:lastModifiedBy>
  <cp:revision>2</cp:revision>
  <dcterms:created xsi:type="dcterms:W3CDTF">2019-02-08T04:32:00Z</dcterms:created>
  <dcterms:modified xsi:type="dcterms:W3CDTF">2019-02-08T04:32:00Z</dcterms:modified>
</cp:coreProperties>
</file>